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AFB9D" w14:textId="77777777" w:rsidR="00063F35" w:rsidRDefault="0027707B">
      <w:r>
        <w:t>OSHA</w:t>
      </w:r>
    </w:p>
    <w:p w14:paraId="382396C5" w14:textId="77777777" w:rsidR="0027707B" w:rsidRDefault="0027707B"/>
    <w:p w14:paraId="485BCA26" w14:textId="77777777" w:rsidR="00CE1FF1" w:rsidRDefault="00CE1FF1">
      <w:r>
        <w:rPr>
          <w:rFonts w:eastAsia="Times New Roman"/>
        </w:rPr>
        <w:t xml:space="preserve">The </w:t>
      </w:r>
      <w:r>
        <w:rPr>
          <w:rFonts w:eastAsia="Times New Roman"/>
          <w:b/>
          <w:bCs/>
        </w:rPr>
        <w:t>Occupational Safety and Health Administration</w:t>
      </w:r>
      <w:r>
        <w:rPr>
          <w:rFonts w:eastAsia="Times New Roman"/>
        </w:rPr>
        <w:t xml:space="preserve"> (</w:t>
      </w:r>
      <w:r>
        <w:rPr>
          <w:rFonts w:eastAsia="Times New Roman"/>
          <w:b/>
          <w:bCs/>
        </w:rPr>
        <w:t>OSHA</w:t>
      </w:r>
      <w:r>
        <w:rPr>
          <w:rFonts w:eastAsia="Times New Roman"/>
        </w:rPr>
        <w:t xml:space="preserve">) is an agency of the </w:t>
      </w:r>
      <w:r w:rsidRPr="00CE1FF1">
        <w:rPr>
          <w:rFonts w:eastAsia="Times New Roman"/>
        </w:rPr>
        <w:t>United States Department of Labor</w:t>
      </w:r>
      <w:r>
        <w:rPr>
          <w:rFonts w:eastAsia="Times New Roman"/>
        </w:rPr>
        <w:t xml:space="preserve">. Congress established the agency under the </w:t>
      </w:r>
      <w:r w:rsidRPr="00CE1FF1">
        <w:rPr>
          <w:rFonts w:eastAsia="Times New Roman"/>
        </w:rPr>
        <w:t>Occupational Safety and Health Act</w:t>
      </w:r>
      <w:r>
        <w:rPr>
          <w:rFonts w:eastAsia="Times New Roman"/>
        </w:rPr>
        <w:t xml:space="preserve"> (OSHA), which President </w:t>
      </w:r>
      <w:r w:rsidRPr="00CE1FF1">
        <w:rPr>
          <w:rFonts w:eastAsia="Times New Roman"/>
        </w:rPr>
        <w:t>Richard M. Nixon</w:t>
      </w:r>
      <w:r>
        <w:rPr>
          <w:rFonts w:eastAsia="Times New Roman"/>
        </w:rPr>
        <w:t xml:space="preserve"> signed into law on December 29, 1970. OSHA's mission is to "assure safe and healthy working conditions for working men and women by setting and enforcing standards and by providing training, outreach, education and assistance". The agency is also charged with enforcing a variety of </w:t>
      </w:r>
      <w:r w:rsidRPr="00CE1FF1">
        <w:rPr>
          <w:rFonts w:eastAsia="Times New Roman"/>
        </w:rPr>
        <w:t>whistleblower</w:t>
      </w:r>
      <w:r>
        <w:rPr>
          <w:rFonts w:eastAsia="Times New Roman"/>
        </w:rPr>
        <w:t xml:space="preserve"> statutes and regulations. </w:t>
      </w:r>
      <w:proofErr w:type="gramStart"/>
      <w:r>
        <w:rPr>
          <w:rFonts w:eastAsia="Times New Roman"/>
        </w:rPr>
        <w:t>OSHA is currently headed by Acting Assistant Secretary of Labor</w:t>
      </w:r>
      <w:proofErr w:type="gramEnd"/>
      <w:r>
        <w:rPr>
          <w:rFonts w:eastAsia="Times New Roman"/>
        </w:rPr>
        <w:t>.</w:t>
      </w:r>
    </w:p>
    <w:p w14:paraId="0466F1B2" w14:textId="77777777" w:rsidR="0027707B" w:rsidRDefault="0027707B"/>
    <w:p w14:paraId="7C52DDA0" w14:textId="77777777" w:rsidR="0027707B" w:rsidRDefault="00CE1FF1">
      <w:pPr>
        <w:rPr>
          <w:rFonts w:eastAsia="Times New Roman"/>
        </w:rPr>
      </w:pPr>
      <w:r>
        <w:rPr>
          <w:rFonts w:eastAsia="Times New Roman"/>
        </w:rPr>
        <w:t>The OSH Act assigns to OSHA two principal functions: setting standards and conducting workplace inspections to ensure that employers are complying with the standards and providing a safe and healthful workplace.</w:t>
      </w:r>
    </w:p>
    <w:p w14:paraId="120D4A86" w14:textId="77777777" w:rsidR="00CE1FF1" w:rsidRDefault="00CE1FF1">
      <w:pPr>
        <w:rPr>
          <w:rFonts w:eastAsia="Times New Roman"/>
        </w:rPr>
      </w:pPr>
    </w:p>
    <w:p w14:paraId="22F0B2D9" w14:textId="77777777" w:rsidR="00CE1FF1" w:rsidRDefault="00CE1FF1">
      <w:pPr>
        <w:rPr>
          <w:rFonts w:eastAsia="Times New Roman"/>
        </w:rPr>
      </w:pPr>
      <w:r>
        <w:rPr>
          <w:rFonts w:eastAsia="Times New Roman"/>
        </w:rPr>
        <w:t>By law, employers must provide their workers with a workplace that does not have serious hazards and must follow all OSHA safety and health standards. Employers must find and correct safety and health problems. OSHA further requires that employers must first try to eliminate or reduce hazards by making feasible changes in working conditions rather than relying on personal protective equipment such as masks, gloves, or earplugs. Switching to safer chemicals, enclosing spaces to trap harmful fumes, placing yellow warning cones on wet floors, or using ventilation systems to clean the air are examples of effective ways to eliminate or reduce risks.</w:t>
      </w:r>
    </w:p>
    <w:p w14:paraId="070A0335" w14:textId="77777777" w:rsidR="00CE1FF1" w:rsidRDefault="00CE1FF1" w:rsidP="00CE1FF1">
      <w:pPr>
        <w:contextualSpacing/>
        <w:rPr>
          <w:rFonts w:eastAsia="Times New Roman"/>
        </w:rPr>
      </w:pPr>
    </w:p>
    <w:p w14:paraId="2629A999" w14:textId="77777777" w:rsidR="00CE1FF1" w:rsidRPr="00CE1FF1" w:rsidRDefault="00CE1FF1" w:rsidP="00CE1FF1">
      <w:pPr>
        <w:pStyle w:val="NormalWeb"/>
        <w:spacing w:before="0" w:beforeAutospacing="0" w:after="0" w:afterAutospacing="0"/>
        <w:contextualSpacing/>
        <w:rPr>
          <w:rFonts w:asciiTheme="minorHAnsi" w:hAnsiTheme="minorHAnsi"/>
          <w:sz w:val="24"/>
          <w:szCs w:val="24"/>
        </w:rPr>
      </w:pPr>
      <w:proofErr w:type="gramStart"/>
      <w:r>
        <w:rPr>
          <w:rFonts w:asciiTheme="minorHAnsi" w:hAnsiTheme="minorHAnsi"/>
          <w:sz w:val="24"/>
          <w:szCs w:val="24"/>
        </w:rPr>
        <w:t>OSHA</w:t>
      </w:r>
      <w:r w:rsidRPr="00CE1FF1">
        <w:rPr>
          <w:rFonts w:asciiTheme="minorHAnsi" w:hAnsiTheme="minorHAnsi"/>
          <w:sz w:val="24"/>
          <w:szCs w:val="24"/>
        </w:rPr>
        <w:t xml:space="preserve"> standards stipulate which topics/tasks require training, which employees should be trained, how often, the necessary qualifications of the person providing the training, and requirements for training documentation</w:t>
      </w:r>
      <w:r>
        <w:rPr>
          <w:rFonts w:asciiTheme="minorHAnsi" w:hAnsiTheme="minorHAnsi"/>
          <w:sz w:val="24"/>
          <w:szCs w:val="24"/>
        </w:rPr>
        <w:t>.</w:t>
      </w:r>
      <w:proofErr w:type="gramEnd"/>
      <w:r>
        <w:rPr>
          <w:rFonts w:asciiTheme="minorHAnsi" w:hAnsiTheme="minorHAnsi"/>
          <w:sz w:val="24"/>
          <w:szCs w:val="24"/>
        </w:rPr>
        <w:t xml:space="preserve">  </w:t>
      </w:r>
      <w:r w:rsidRPr="00CE1FF1">
        <w:rPr>
          <w:rFonts w:asciiTheme="minorHAnsi" w:eastAsia="Times New Roman" w:hAnsiTheme="minorHAnsi"/>
          <w:sz w:val="24"/>
          <w:szCs w:val="24"/>
        </w:rPr>
        <w:t>Each employee must be trained in the tasks, situations, and tools they will use on the job.</w:t>
      </w:r>
      <w:r>
        <w:rPr>
          <w:rFonts w:asciiTheme="minorHAnsi" w:eastAsia="Times New Roman" w:hAnsiTheme="minorHAnsi"/>
          <w:sz w:val="24"/>
          <w:szCs w:val="24"/>
        </w:rPr>
        <w:t xml:space="preserve">  </w:t>
      </w:r>
      <w:proofErr w:type="gramStart"/>
      <w:r w:rsidRPr="00CE1FF1">
        <w:rPr>
          <w:rFonts w:asciiTheme="minorHAnsi" w:eastAsia="Times New Roman" w:hAnsiTheme="minorHAnsi"/>
          <w:sz w:val="24"/>
          <w:szCs w:val="24"/>
        </w:rPr>
        <w:t>This training must be provided by a qualified person in a manner (e.g. language and vocabulary) the employee best understands</w:t>
      </w:r>
      <w:proofErr w:type="gramEnd"/>
      <w:r w:rsidRPr="00CE1FF1">
        <w:rPr>
          <w:rFonts w:asciiTheme="minorHAnsi" w:eastAsia="Times New Roman" w:hAnsiTheme="minorHAnsi"/>
          <w:sz w:val="24"/>
          <w:szCs w:val="24"/>
        </w:rPr>
        <w:t>.</w:t>
      </w:r>
      <w:r>
        <w:rPr>
          <w:rFonts w:asciiTheme="minorHAnsi" w:eastAsia="Times New Roman" w:hAnsiTheme="minorHAnsi"/>
          <w:sz w:val="24"/>
          <w:szCs w:val="24"/>
        </w:rPr>
        <w:t xml:space="preserve">  </w:t>
      </w:r>
      <w:r w:rsidRPr="00CE1FF1">
        <w:rPr>
          <w:rFonts w:asciiTheme="minorHAnsi" w:eastAsia="Times New Roman" w:hAnsiTheme="minorHAnsi"/>
          <w:sz w:val="24"/>
          <w:szCs w:val="24"/>
        </w:rPr>
        <w:t>Training must be performed as often as required for safe operations.  Training must be documented and stored for a period of time. </w:t>
      </w:r>
    </w:p>
    <w:p w14:paraId="275C25E7" w14:textId="77777777" w:rsidR="00CE1FF1" w:rsidRPr="00CE1FF1" w:rsidRDefault="00CE1FF1" w:rsidP="00CE1FF1">
      <w:pPr>
        <w:contextualSpacing/>
      </w:pPr>
    </w:p>
    <w:p w14:paraId="1526E829" w14:textId="77777777" w:rsidR="00CE1FF1" w:rsidRPr="00CE1FF1" w:rsidRDefault="00CE1FF1" w:rsidP="00CE1FF1">
      <w:pPr>
        <w:contextualSpacing/>
        <w:rPr>
          <w:rFonts w:cs="Times New Roman"/>
        </w:rPr>
      </w:pPr>
      <w:r w:rsidRPr="00CE1FF1">
        <w:rPr>
          <w:rFonts w:cs="Times New Roman"/>
        </w:rPr>
        <w:t>General Industry Standards for training cover</w:t>
      </w:r>
      <w:r w:rsidR="001C52A9">
        <w:rPr>
          <w:rFonts w:cs="Times New Roman"/>
        </w:rPr>
        <w:t xml:space="preserve"> safety essentials for workers f</w:t>
      </w:r>
      <w:r w:rsidRPr="00CE1FF1">
        <w:rPr>
          <w:rFonts w:cs="Times New Roman"/>
        </w:rPr>
        <w:t>rom walking-working surfaces to procedural training f</w:t>
      </w:r>
      <w:r w:rsidR="001C52A9">
        <w:rPr>
          <w:rFonts w:cs="Times New Roman"/>
        </w:rPr>
        <w:t>or advanced tools and chemicals.  It is necessary</w:t>
      </w:r>
      <w:r w:rsidRPr="00CE1FF1">
        <w:rPr>
          <w:rFonts w:cs="Times New Roman"/>
        </w:rPr>
        <w:t xml:space="preserve"> to know which standards apply to your </w:t>
      </w:r>
      <w:r w:rsidR="001C52A9">
        <w:rPr>
          <w:rFonts w:cs="Times New Roman"/>
        </w:rPr>
        <w:t xml:space="preserve">business </w:t>
      </w:r>
      <w:r w:rsidRPr="00CE1FF1">
        <w:rPr>
          <w:rFonts w:cs="Times New Roman"/>
        </w:rPr>
        <w:t>situation</w:t>
      </w:r>
      <w:r w:rsidR="001C52A9">
        <w:rPr>
          <w:rFonts w:cs="Times New Roman"/>
        </w:rPr>
        <w:t xml:space="preserve"> and staff</w:t>
      </w:r>
      <w:bookmarkStart w:id="0" w:name="_GoBack"/>
      <w:bookmarkEnd w:id="0"/>
      <w:r w:rsidRPr="00CE1FF1">
        <w:rPr>
          <w:rFonts w:cs="Times New Roman"/>
        </w:rPr>
        <w:t>.</w:t>
      </w:r>
    </w:p>
    <w:p w14:paraId="10A52D30" w14:textId="77777777" w:rsidR="00CE1FF1" w:rsidRPr="00CE1FF1" w:rsidRDefault="00CE1FF1" w:rsidP="00CE1FF1">
      <w:pPr>
        <w:contextualSpacing/>
      </w:pPr>
    </w:p>
    <w:sectPr w:rsidR="00CE1FF1" w:rsidRPr="00CE1FF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61BA6"/>
    <w:multiLevelType w:val="hybridMultilevel"/>
    <w:tmpl w:val="B2DE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25820"/>
    <w:multiLevelType w:val="multilevel"/>
    <w:tmpl w:val="31D6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905DED"/>
    <w:multiLevelType w:val="hybridMultilevel"/>
    <w:tmpl w:val="2BC20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07B"/>
    <w:rsid w:val="00063F35"/>
    <w:rsid w:val="001C52A9"/>
    <w:rsid w:val="0027707B"/>
    <w:rsid w:val="00CE1FF1"/>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AD5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7B"/>
  </w:style>
  <w:style w:type="paragraph" w:styleId="Heading2">
    <w:name w:val="heading 2"/>
    <w:basedOn w:val="Normal"/>
    <w:link w:val="Heading2Char"/>
    <w:uiPriority w:val="9"/>
    <w:qFormat/>
    <w:rsid w:val="00CE1FF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07B"/>
    <w:rPr>
      <w:color w:val="0000FF" w:themeColor="hyperlink"/>
      <w:u w:val="single"/>
    </w:rPr>
  </w:style>
  <w:style w:type="character" w:customStyle="1" w:styleId="ipa">
    <w:name w:val="ipa"/>
    <w:basedOn w:val="DefaultParagraphFont"/>
    <w:rsid w:val="00CE1FF1"/>
  </w:style>
  <w:style w:type="paragraph" w:styleId="NormalWeb">
    <w:name w:val="Normal (Web)"/>
    <w:basedOn w:val="Normal"/>
    <w:uiPriority w:val="99"/>
    <w:unhideWhenUsed/>
    <w:rsid w:val="00CE1FF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E1FF1"/>
    <w:pPr>
      <w:ind w:left="720"/>
      <w:contextualSpacing/>
    </w:pPr>
  </w:style>
  <w:style w:type="character" w:customStyle="1" w:styleId="Heading2Char">
    <w:name w:val="Heading 2 Char"/>
    <w:basedOn w:val="DefaultParagraphFont"/>
    <w:link w:val="Heading2"/>
    <w:uiPriority w:val="9"/>
    <w:rsid w:val="00CE1FF1"/>
    <w:rPr>
      <w:rFonts w:ascii="Times New Roman" w:hAnsi="Times New Roman" w:cs="Times New Roman"/>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7B"/>
  </w:style>
  <w:style w:type="paragraph" w:styleId="Heading2">
    <w:name w:val="heading 2"/>
    <w:basedOn w:val="Normal"/>
    <w:link w:val="Heading2Char"/>
    <w:uiPriority w:val="9"/>
    <w:qFormat/>
    <w:rsid w:val="00CE1FF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07B"/>
    <w:rPr>
      <w:color w:val="0000FF" w:themeColor="hyperlink"/>
      <w:u w:val="single"/>
    </w:rPr>
  </w:style>
  <w:style w:type="character" w:customStyle="1" w:styleId="ipa">
    <w:name w:val="ipa"/>
    <w:basedOn w:val="DefaultParagraphFont"/>
    <w:rsid w:val="00CE1FF1"/>
  </w:style>
  <w:style w:type="paragraph" w:styleId="NormalWeb">
    <w:name w:val="Normal (Web)"/>
    <w:basedOn w:val="Normal"/>
    <w:uiPriority w:val="99"/>
    <w:unhideWhenUsed/>
    <w:rsid w:val="00CE1FF1"/>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CE1FF1"/>
    <w:pPr>
      <w:ind w:left="720"/>
      <w:contextualSpacing/>
    </w:pPr>
  </w:style>
  <w:style w:type="character" w:customStyle="1" w:styleId="Heading2Char">
    <w:name w:val="Heading 2 Char"/>
    <w:basedOn w:val="DefaultParagraphFont"/>
    <w:link w:val="Heading2"/>
    <w:uiPriority w:val="9"/>
    <w:rsid w:val="00CE1FF1"/>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52780">
      <w:bodyDiv w:val="1"/>
      <w:marLeft w:val="0"/>
      <w:marRight w:val="0"/>
      <w:marTop w:val="0"/>
      <w:marBottom w:val="0"/>
      <w:divBdr>
        <w:top w:val="none" w:sz="0" w:space="0" w:color="auto"/>
        <w:left w:val="none" w:sz="0" w:space="0" w:color="auto"/>
        <w:bottom w:val="none" w:sz="0" w:space="0" w:color="auto"/>
        <w:right w:val="none" w:sz="0" w:space="0" w:color="auto"/>
      </w:divBdr>
    </w:div>
    <w:div w:id="1316059652">
      <w:bodyDiv w:val="1"/>
      <w:marLeft w:val="0"/>
      <w:marRight w:val="0"/>
      <w:marTop w:val="0"/>
      <w:marBottom w:val="0"/>
      <w:divBdr>
        <w:top w:val="none" w:sz="0" w:space="0" w:color="auto"/>
        <w:left w:val="none" w:sz="0" w:space="0" w:color="auto"/>
        <w:bottom w:val="none" w:sz="0" w:space="0" w:color="auto"/>
        <w:right w:val="none" w:sz="0" w:space="0" w:color="auto"/>
      </w:divBdr>
      <w:divsChild>
        <w:div w:id="892733486">
          <w:marLeft w:val="0"/>
          <w:marRight w:val="0"/>
          <w:marTop w:val="0"/>
          <w:marBottom w:val="0"/>
          <w:divBdr>
            <w:top w:val="none" w:sz="0" w:space="0" w:color="auto"/>
            <w:left w:val="none" w:sz="0" w:space="0" w:color="auto"/>
            <w:bottom w:val="none" w:sz="0" w:space="0" w:color="auto"/>
            <w:right w:val="none" w:sz="0" w:space="0" w:color="auto"/>
          </w:divBdr>
          <w:divsChild>
            <w:div w:id="17704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1971</Characters>
  <Application>Microsoft Macintosh Word</Application>
  <DocSecurity>0</DocSecurity>
  <Lines>16</Lines>
  <Paragraphs>4</Paragraphs>
  <ScaleCrop>false</ScaleCrop>
  <Company>Another Way Holdings, LLC</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2020-07-22T17:44:00Z</dcterms:created>
  <dcterms:modified xsi:type="dcterms:W3CDTF">2020-07-22T18:02:00Z</dcterms:modified>
</cp:coreProperties>
</file>