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888F0" w14:textId="77777777" w:rsidR="00AA4F29" w:rsidRPr="004D4C0F" w:rsidRDefault="00CC6654" w:rsidP="00AA4F29">
      <w:pPr>
        <w:contextualSpacing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CHIEF ADMINISTRATIVE OFFICER</w:t>
      </w:r>
    </w:p>
    <w:p w14:paraId="11EA29D2" w14:textId="77777777" w:rsidR="00AA4F29" w:rsidRPr="003B396A" w:rsidRDefault="00AA4F29" w:rsidP="00AA4F29">
      <w:pPr>
        <w:contextualSpacing/>
        <w:rPr>
          <w:sz w:val="32"/>
          <w:szCs w:val="32"/>
        </w:rPr>
      </w:pPr>
    </w:p>
    <w:p w14:paraId="5F530D77" w14:textId="77777777" w:rsidR="00AA4F29" w:rsidRDefault="00AA4F29" w:rsidP="00AA4F29">
      <w:r>
        <w:t>Job Description:</w:t>
      </w:r>
    </w:p>
    <w:p w14:paraId="10388692" w14:textId="77777777" w:rsidR="00AA4F29" w:rsidRDefault="00AA4F29" w:rsidP="00AA4F29">
      <w:pPr>
        <w:rPr>
          <w:rFonts w:eastAsia="Times New Roman"/>
        </w:rPr>
      </w:pPr>
    </w:p>
    <w:p w14:paraId="638F3793" w14:textId="2182C8EB" w:rsidR="00CC6654" w:rsidRDefault="00CC6654" w:rsidP="00CC6654">
      <w:pPr>
        <w:pStyle w:val="NormalWeb"/>
        <w:spacing w:before="0" w:beforeAutospacing="0" w:after="0" w:afterAutospacing="0"/>
        <w:contextualSpacing/>
      </w:pPr>
      <w:r>
        <w:t>T</w:t>
      </w:r>
      <w:r w:rsidR="00047BCA">
        <w:t>he Chief Administrative Officer</w:t>
      </w:r>
      <w:bookmarkStart w:id="0" w:name="_GoBack"/>
      <w:bookmarkEnd w:id="0"/>
      <w:r>
        <w:t xml:space="preserve"> most often works with other top-level executives, such as the </w:t>
      </w:r>
      <w:r w:rsidR="00475591">
        <w:t>chief financial officer (CFO)</w:t>
      </w:r>
      <w:r>
        <w:t>, chief operations officer (COO), and chief executive officer (CEO).  Their main responsibilities can be anything from budgeting to hiring, contracting, development of policies and procedures and many other tasks. </w:t>
      </w:r>
      <w:r w:rsidR="003E6BA4">
        <w:t xml:space="preserve"> The CAO differs from the COO in that the CAO oversees the day-today administrative aspects of the business, such as finances, human resources, and compliance, as opposed to the COO who oversees the day-to-day workings of the business, such as production, services, and equipment operating.</w:t>
      </w:r>
    </w:p>
    <w:p w14:paraId="0853E683" w14:textId="77777777" w:rsidR="00AA4F29" w:rsidRDefault="00AA4F29" w:rsidP="00CC6654">
      <w:pPr>
        <w:contextualSpacing/>
      </w:pPr>
    </w:p>
    <w:p w14:paraId="15BED67B" w14:textId="77777777" w:rsidR="00AA4F29" w:rsidRDefault="00AA4F29" w:rsidP="00AA4F29">
      <w:pPr>
        <w:contextualSpacing/>
      </w:pPr>
      <w:r>
        <w:t>Job Responsibilities:</w:t>
      </w:r>
    </w:p>
    <w:p w14:paraId="5536EA93" w14:textId="77777777" w:rsidR="00AA4F29" w:rsidRDefault="00AA4F29" w:rsidP="003E6BA4">
      <w:pPr>
        <w:contextualSpacing/>
      </w:pPr>
    </w:p>
    <w:p w14:paraId="36D1E497" w14:textId="77777777" w:rsidR="003E6BA4" w:rsidRPr="003E6BA4" w:rsidRDefault="003E6BA4" w:rsidP="003E6BA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Working in a team with top-level executives to devise strategies and policies to meet company goals.</w:t>
      </w:r>
    </w:p>
    <w:p w14:paraId="2D3B50DE" w14:textId="77777777" w:rsidR="003E6BA4" w:rsidRPr="003E6BA4" w:rsidRDefault="003E6BA4" w:rsidP="003E6BA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Managing and supervising the day-to-day operations of various departments, such as finance, sales, HR, and marketing.</w:t>
      </w:r>
    </w:p>
    <w:p w14:paraId="579A3096" w14:textId="77777777" w:rsidR="003E6BA4" w:rsidRPr="003E6BA4" w:rsidRDefault="003E6BA4" w:rsidP="003E6BA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Managing budgets, hiring and contracting, and business negotiations.</w:t>
      </w:r>
    </w:p>
    <w:p w14:paraId="5146BF76" w14:textId="77777777" w:rsidR="003E6BA4" w:rsidRPr="003E6BA4" w:rsidRDefault="003E6BA4" w:rsidP="003E6BA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Analyzing audit reports and formulating improvements to departmental workings.</w:t>
      </w:r>
    </w:p>
    <w:p w14:paraId="222BEAF6" w14:textId="77777777" w:rsidR="003E6BA4" w:rsidRPr="003E6BA4" w:rsidRDefault="003E6BA4" w:rsidP="003E6BA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Coordinating inter-departmental activities and delegating responsibilities to subordinates.</w:t>
      </w:r>
    </w:p>
    <w:p w14:paraId="09E191B9" w14:textId="77777777" w:rsidR="003E6BA4" w:rsidRPr="003E6BA4" w:rsidRDefault="003E6BA4" w:rsidP="003E6BA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Compiling performance reports and reporting to the CEO and board of directors.</w:t>
      </w:r>
    </w:p>
    <w:p w14:paraId="2DA01C15" w14:textId="77777777" w:rsidR="003E6BA4" w:rsidRDefault="003E6BA4" w:rsidP="003E6BA4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Ensuring all</w:t>
      </w:r>
      <w:r w:rsidRPr="003E6BA4">
        <w:rPr>
          <w:rFonts w:ascii="Times New Roman" w:eastAsia="Times New Roman" w:hAnsi="Times New Roman" w:cs="Times New Roman"/>
          <w:sz w:val="20"/>
          <w:szCs w:val="20"/>
        </w:rPr>
        <w:t xml:space="preserve"> laws, government regulations, and SEC rules are met.</w:t>
      </w:r>
    </w:p>
    <w:p w14:paraId="72621C1B" w14:textId="77777777" w:rsidR="003E6BA4" w:rsidRPr="003E6BA4" w:rsidRDefault="003E6BA4" w:rsidP="003E6BA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Provide input in business and strategic planning</w:t>
      </w:r>
    </w:p>
    <w:p w14:paraId="38DD26C7" w14:textId="77777777" w:rsidR="003E6BA4" w:rsidRPr="003E6BA4" w:rsidRDefault="003E6BA4" w:rsidP="003E6BA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Set goals for departments and individual managers</w:t>
      </w:r>
    </w:p>
    <w:p w14:paraId="17257A96" w14:textId="77777777" w:rsidR="003E6BA4" w:rsidRPr="003E6BA4" w:rsidRDefault="003E6BA4" w:rsidP="003E6BA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Collaborate with colleagues to implement policies and develop improvements</w:t>
      </w:r>
    </w:p>
    <w:p w14:paraId="13DC7B40" w14:textId="77777777" w:rsidR="003E6BA4" w:rsidRPr="003E6BA4" w:rsidRDefault="003E6BA4" w:rsidP="003E6BA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Organize and coordinate inter- and intradepartmental operations</w:t>
      </w:r>
    </w:p>
    <w:p w14:paraId="0C7106EB" w14:textId="77777777" w:rsidR="003E6BA4" w:rsidRPr="003E6BA4" w:rsidRDefault="003E6BA4" w:rsidP="003E6BA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Oversee resource allocation and budgeting</w:t>
      </w:r>
    </w:p>
    <w:p w14:paraId="67230F7B" w14:textId="77777777" w:rsidR="003E6BA4" w:rsidRPr="003E6BA4" w:rsidRDefault="003E6BA4" w:rsidP="003E6BA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Provide guidance to subordinate staff and evaluate performance</w:t>
      </w:r>
    </w:p>
    <w:p w14:paraId="4715BEAB" w14:textId="77777777" w:rsidR="003E6BA4" w:rsidRPr="003E6BA4" w:rsidRDefault="003E6BA4" w:rsidP="003E6BA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Resolve issues that may arise in a timely manner</w:t>
      </w:r>
    </w:p>
    <w:p w14:paraId="28408FEC" w14:textId="77777777" w:rsidR="003E6BA4" w:rsidRPr="003E6BA4" w:rsidRDefault="003E6BA4" w:rsidP="003E6BA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Assume responsibility for timely reporting to senior management or regulatory agencies</w:t>
      </w:r>
    </w:p>
    <w:p w14:paraId="4FDE167E" w14:textId="77777777" w:rsidR="00AA4F29" w:rsidRPr="003E6BA4" w:rsidRDefault="003E6BA4" w:rsidP="003E6BA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E6BA4">
        <w:rPr>
          <w:rFonts w:ascii="Times New Roman" w:eastAsia="Times New Roman" w:hAnsi="Times New Roman" w:cs="Times New Roman"/>
          <w:sz w:val="20"/>
          <w:szCs w:val="20"/>
        </w:rPr>
        <w:t>Assist in other tasks (e.g. fundraising) as assigned</w:t>
      </w:r>
    </w:p>
    <w:p w14:paraId="1611BDBD" w14:textId="77777777" w:rsidR="00AA4F29" w:rsidRDefault="00AA4F29" w:rsidP="00AA4F29">
      <w:r>
        <w:t>Job Qualifications:</w:t>
      </w:r>
    </w:p>
    <w:p w14:paraId="41A8A698" w14:textId="77777777" w:rsidR="00AA4F29" w:rsidRPr="004E7B68" w:rsidRDefault="00AA4F29" w:rsidP="00AA4F29">
      <w:pPr>
        <w:rPr>
          <w:sz w:val="20"/>
          <w:szCs w:val="20"/>
        </w:rPr>
      </w:pPr>
    </w:p>
    <w:p w14:paraId="7E0BF220" w14:textId="77777777" w:rsidR="00AA4F29" w:rsidRDefault="003E6BA4" w:rsidP="00AA4F2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</w:t>
      </w:r>
      <w:r w:rsidR="00AA4F29"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administration </w:t>
      </w:r>
      <w:r w:rsidR="00AA4F29">
        <w:rPr>
          <w:sz w:val="20"/>
          <w:szCs w:val="20"/>
        </w:rPr>
        <w:t xml:space="preserve">business administration or related field </w:t>
      </w:r>
    </w:p>
    <w:p w14:paraId="2B54BED2" w14:textId="77777777" w:rsidR="00AA4F29" w:rsidRDefault="003E6BA4" w:rsidP="00AA4F2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Doctorate </w:t>
      </w:r>
      <w:r w:rsidR="00AA4F29">
        <w:rPr>
          <w:sz w:val="20"/>
          <w:szCs w:val="20"/>
        </w:rPr>
        <w:t>in business administration or related field preferred</w:t>
      </w:r>
    </w:p>
    <w:p w14:paraId="6D29483E" w14:textId="77777777" w:rsidR="00AA4F29" w:rsidRPr="00DF2EAC" w:rsidRDefault="003E6BA4" w:rsidP="00AA4F2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Chief Administrative Officer</w:t>
      </w:r>
    </w:p>
    <w:p w14:paraId="63C55713" w14:textId="77777777" w:rsidR="00AA4F29" w:rsidRDefault="00AA4F29" w:rsidP="00AA4F29">
      <w:pPr>
        <w:rPr>
          <w:sz w:val="20"/>
          <w:szCs w:val="20"/>
        </w:rPr>
      </w:pPr>
    </w:p>
    <w:p w14:paraId="24AA6B1E" w14:textId="77777777" w:rsidR="00CC6654" w:rsidRPr="00F01016" w:rsidRDefault="00CC6654" w:rsidP="00CC6654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CAO are available for applicants without experience in which the experience of the applicant is sufficient to warrant consideration for the CAO position.   </w:t>
      </w:r>
    </w:p>
    <w:p w14:paraId="38DC1100" w14:textId="77777777" w:rsidR="00AA4F29" w:rsidRDefault="00AA4F29" w:rsidP="00AA4F29"/>
    <w:p w14:paraId="6D850231" w14:textId="77777777" w:rsidR="00AA4F29" w:rsidRDefault="00AA4F29" w:rsidP="00AA4F29">
      <w:r>
        <w:t>Job Skills Required:</w:t>
      </w:r>
    </w:p>
    <w:p w14:paraId="22B1FFCC" w14:textId="77777777" w:rsidR="00AA4F29" w:rsidRPr="00935EE0" w:rsidRDefault="00AA4F29" w:rsidP="00AA4F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AF0177" w14:textId="77777777" w:rsidR="00AA4F29" w:rsidRPr="00F903EA" w:rsidRDefault="00AA4F29" w:rsidP="00AA4F2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Knowledge of office management systems and procedures </w:t>
      </w:r>
    </w:p>
    <w:p w14:paraId="51D7E93A" w14:textId="77777777" w:rsidR="00AA4F29" w:rsidRPr="00F903EA" w:rsidRDefault="00AA4F29" w:rsidP="00AA4F2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14:paraId="631B3C58" w14:textId="77777777" w:rsidR="00AA4F29" w:rsidRPr="00F903EA" w:rsidRDefault="00AA4F29" w:rsidP="00AA4F2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26E6F9DA" w14:textId="77777777" w:rsidR="00AA4F29" w:rsidRPr="00F903EA" w:rsidRDefault="00AA4F29" w:rsidP="00AA4F2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060BD9AB" w14:textId="77777777" w:rsidR="00AA4F29" w:rsidRDefault="00AA4F29" w:rsidP="00AA4F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0FAA34D0" w14:textId="77777777" w:rsidR="00AA4F29" w:rsidRDefault="00AA4F29" w:rsidP="00AA4F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0FB8D22D" w14:textId="77777777" w:rsidR="00AA4F29" w:rsidRPr="00FA04C3" w:rsidRDefault="00AA4F29" w:rsidP="00AA4F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4063CE2E" w14:textId="77777777" w:rsidR="00AA4F29" w:rsidRPr="007C0400" w:rsidRDefault="00AA4F29" w:rsidP="00AA4F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4FE99FA4" w14:textId="77777777" w:rsidR="00AA4F29" w:rsidRDefault="00AA4F29" w:rsidP="00AA4F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509E23C1" w14:textId="77777777" w:rsidR="00AA4F29" w:rsidRPr="00324002" w:rsidRDefault="00AA4F29" w:rsidP="00AA4F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1ABB">
        <w:rPr>
          <w:rFonts w:eastAsia="Times New Roman"/>
          <w:sz w:val="20"/>
          <w:szCs w:val="20"/>
        </w:rPr>
        <w:t xml:space="preserve">Proficiency with computers and </w:t>
      </w:r>
      <w:r>
        <w:rPr>
          <w:rFonts w:eastAsia="Times New Roman"/>
          <w:sz w:val="20"/>
          <w:szCs w:val="20"/>
        </w:rPr>
        <w:t>Microsoft Office</w:t>
      </w:r>
    </w:p>
    <w:p w14:paraId="5DCE8066" w14:textId="77777777" w:rsidR="00AA4F29" w:rsidRPr="00324002" w:rsidRDefault="00AA4F29" w:rsidP="00AA4F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Leadership skills and ability to direct others</w:t>
      </w:r>
    </w:p>
    <w:p w14:paraId="5620A85D" w14:textId="77777777" w:rsidR="00AA4F29" w:rsidRPr="00792190" w:rsidRDefault="00AA4F29" w:rsidP="00AA4F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Ability to resolve staff conflicts</w:t>
      </w:r>
    </w:p>
    <w:p w14:paraId="3DE7D36C" w14:textId="77777777" w:rsidR="00AA4F29" w:rsidRPr="00324002" w:rsidRDefault="00AA4F29" w:rsidP="00AA4F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6B5B2" w14:textId="77777777" w:rsidR="00AA4F29" w:rsidRDefault="00AA4F29" w:rsidP="00AA4F29"/>
    <w:p w14:paraId="739530DF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6407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158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454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11C51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29"/>
    <w:rsid w:val="00047BCA"/>
    <w:rsid w:val="003E6BA4"/>
    <w:rsid w:val="00475591"/>
    <w:rsid w:val="00AA4F29"/>
    <w:rsid w:val="00CC6654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20E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F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F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428</Words>
  <Characters>2446</Characters>
  <Application>Microsoft Macintosh Word</Application>
  <DocSecurity>0</DocSecurity>
  <Lines>20</Lines>
  <Paragraphs>5</Paragraphs>
  <ScaleCrop>false</ScaleCrop>
  <Company>Another Way Holdings, LLC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2021-01-18T20:31:00Z</dcterms:created>
  <dcterms:modified xsi:type="dcterms:W3CDTF">2021-01-19T14:07:00Z</dcterms:modified>
</cp:coreProperties>
</file>