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1688" w14:textId="77777777" w:rsidR="00535311" w:rsidRPr="00F01016" w:rsidRDefault="00535311" w:rsidP="00535311">
      <w:pPr>
        <w:rPr>
          <w:sz w:val="32"/>
          <w:szCs w:val="32"/>
        </w:rPr>
      </w:pPr>
      <w:r>
        <w:rPr>
          <w:sz w:val="32"/>
          <w:szCs w:val="32"/>
        </w:rPr>
        <w:t>ACCUPUNCTURIST</w:t>
      </w:r>
    </w:p>
    <w:p w14:paraId="29B561C8" w14:textId="77777777" w:rsidR="00535311" w:rsidRDefault="00535311" w:rsidP="00535311"/>
    <w:p w14:paraId="2E751198" w14:textId="77777777" w:rsidR="00535311" w:rsidRDefault="00535311" w:rsidP="00535311">
      <w:r>
        <w:t>Job Description:</w:t>
      </w:r>
    </w:p>
    <w:p w14:paraId="5C30C930" w14:textId="77777777" w:rsidR="00535311" w:rsidRDefault="00535311" w:rsidP="00535311"/>
    <w:p w14:paraId="56A30F87" w14:textId="29FCF057" w:rsidR="00535311" w:rsidRDefault="00E024FD" w:rsidP="00535311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  <w:b/>
          <w:bCs/>
        </w:rPr>
        <w:t>Acupuncturist</w:t>
      </w:r>
      <w:r>
        <w:rPr>
          <w:rStyle w:val="hgkelc"/>
          <w:rFonts w:eastAsia="Times New Roman"/>
        </w:rPr>
        <w:t xml:space="preserve"> include preparing herbal treatments, collecting the medical history of patients, and treating patients usi</w:t>
      </w:r>
      <w:r w:rsidR="00BE6513">
        <w:rPr>
          <w:rStyle w:val="hgkelc"/>
          <w:rFonts w:eastAsia="Times New Roman"/>
        </w:rPr>
        <w:t xml:space="preserve">ng needles and other tools.  </w:t>
      </w:r>
      <w:r w:rsidRPr="006B64A7">
        <w:rPr>
          <w:rStyle w:val="hgkelc"/>
          <w:rFonts w:eastAsia="Times New Roman"/>
          <w:bCs/>
        </w:rPr>
        <w:t>Acupuncturist</w:t>
      </w:r>
      <w:r w:rsidR="00BE6513">
        <w:rPr>
          <w:rStyle w:val="hgkelc"/>
          <w:rFonts w:eastAsia="Times New Roman"/>
          <w:bCs/>
        </w:rPr>
        <w:t>s</w:t>
      </w:r>
      <w:r>
        <w:rPr>
          <w:rStyle w:val="hgkelc"/>
          <w:rFonts w:eastAsia="Times New Roman"/>
        </w:rPr>
        <w:t xml:space="preserve"> should be </w:t>
      </w:r>
      <w:r w:rsidR="00BE6513">
        <w:rPr>
          <w:rStyle w:val="hgkelc"/>
          <w:rFonts w:eastAsia="Times New Roman"/>
        </w:rPr>
        <w:t>licensed and certified</w:t>
      </w:r>
      <w:r>
        <w:rPr>
          <w:rStyle w:val="hgkelc"/>
          <w:rFonts w:eastAsia="Times New Roman"/>
        </w:rPr>
        <w:t xml:space="preserve">, equipped with proven </w:t>
      </w:r>
      <w:r w:rsidRPr="006B64A7">
        <w:rPr>
          <w:rStyle w:val="hgkelc"/>
          <w:rFonts w:eastAsia="Times New Roman"/>
          <w:bCs/>
        </w:rPr>
        <w:t>Acupuncturist</w:t>
      </w:r>
      <w:r>
        <w:rPr>
          <w:rStyle w:val="hgkelc"/>
          <w:rFonts w:eastAsia="Times New Roman"/>
        </w:rPr>
        <w:t xml:space="preserve"> experience, and strong </w:t>
      </w:r>
      <w:r w:rsidR="00BE6513">
        <w:rPr>
          <w:rStyle w:val="hgkelc"/>
          <w:rFonts w:eastAsia="Times New Roman"/>
        </w:rPr>
        <w:t>assessment</w:t>
      </w:r>
      <w:r>
        <w:rPr>
          <w:rStyle w:val="hgkelc"/>
          <w:rFonts w:eastAsia="Times New Roman"/>
        </w:rPr>
        <w:t xml:space="preserve"> skills.</w:t>
      </w:r>
      <w:r w:rsidR="00C023EC">
        <w:rPr>
          <w:rStyle w:val="hgkelc"/>
          <w:rFonts w:eastAsia="Times New Roman"/>
        </w:rPr>
        <w:t xml:space="preserve">  Acupuncturists work with fine needles inserted at point on the body’s meridians to help return the body into balance.  They also may add herbal remedies to the treatment.</w:t>
      </w:r>
    </w:p>
    <w:p w14:paraId="489786C2" w14:textId="77777777" w:rsidR="00535311" w:rsidRDefault="00535311" w:rsidP="00535311">
      <w:pPr>
        <w:contextualSpacing/>
        <w:rPr>
          <w:rStyle w:val="hgkelc"/>
          <w:rFonts w:eastAsia="Times New Roman"/>
        </w:rPr>
      </w:pPr>
    </w:p>
    <w:p w14:paraId="78199CB6" w14:textId="77777777" w:rsidR="00535311" w:rsidRDefault="00535311" w:rsidP="00535311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  <w:bookmarkStart w:id="0" w:name="_GoBack"/>
      <w:bookmarkEnd w:id="0"/>
    </w:p>
    <w:p w14:paraId="0CDD9502" w14:textId="77777777" w:rsidR="006B64A7" w:rsidRPr="00087E39" w:rsidRDefault="006B64A7" w:rsidP="00535311">
      <w:pPr>
        <w:contextualSpacing/>
        <w:rPr>
          <w:rStyle w:val="content"/>
          <w:rFonts w:eastAsia="Times New Roman" w:cs="Times New Roman"/>
        </w:rPr>
      </w:pPr>
    </w:p>
    <w:p w14:paraId="099DE2F6" w14:textId="77777777" w:rsidR="00535311" w:rsidRPr="006B64A7" w:rsidRDefault="00535311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 w:cs="Times New Roman"/>
          <w:sz w:val="20"/>
          <w:szCs w:val="20"/>
        </w:rPr>
        <w:t>Talk with clients about their symptoms, medical history, and desired results</w:t>
      </w:r>
    </w:p>
    <w:p w14:paraId="18E685B7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>Assess client condition by conducting brief health history and interview, observing client and interpreting findings</w:t>
      </w:r>
    </w:p>
    <w:p w14:paraId="415C116A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>Maintain safe and clean treatment environment and adhering to Clean Needle Technique protocols; complying with procedures, rules, regulations, and laws</w:t>
      </w:r>
    </w:p>
    <w:p w14:paraId="399E538F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>Administer acupuncture treatment using sterile, single use needles at specified locations to address patient’s chief complaint</w:t>
      </w:r>
    </w:p>
    <w:p w14:paraId="0EDE647F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>Evaluate effects of treatments by observing, noting, and evaluating patient’s progress; modifying when necessary</w:t>
      </w:r>
    </w:p>
    <w:p w14:paraId="2640F5A5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>Document patient treatments by charting in records</w:t>
      </w:r>
    </w:p>
    <w:p w14:paraId="2C9B382C" w14:textId="251C8D9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>Adhere to strict guidelines regarding guest health information</w:t>
      </w:r>
    </w:p>
    <w:p w14:paraId="53709ABE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 xml:space="preserve">Educate patients on the quality of life benefits of consistent acupuncture care. </w:t>
      </w:r>
    </w:p>
    <w:p w14:paraId="2D357A8F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>Provide a recommended course of treatment.</w:t>
      </w:r>
    </w:p>
    <w:p w14:paraId="3141C97C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>C</w:t>
      </w:r>
      <w:r w:rsidRPr="006B64A7">
        <w:rPr>
          <w:rFonts w:eastAsia="Times New Roman"/>
          <w:sz w:val="20"/>
          <w:szCs w:val="20"/>
        </w:rPr>
        <w:t>leaning</w:t>
      </w:r>
      <w:r w:rsidRPr="006B64A7">
        <w:rPr>
          <w:rFonts w:eastAsia="Times New Roman"/>
          <w:sz w:val="20"/>
          <w:szCs w:val="20"/>
        </w:rPr>
        <w:t xml:space="preserve"> procedure table and equipment after each client</w:t>
      </w:r>
    </w:p>
    <w:p w14:paraId="3AD41E55" w14:textId="77777777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/>
          <w:sz w:val="20"/>
          <w:szCs w:val="20"/>
        </w:rPr>
        <w:t xml:space="preserve"> R</w:t>
      </w:r>
      <w:r w:rsidRPr="006B64A7">
        <w:rPr>
          <w:rFonts w:eastAsia="Times New Roman"/>
          <w:sz w:val="20"/>
          <w:szCs w:val="20"/>
        </w:rPr>
        <w:t>estocking of supplies as needed</w:t>
      </w:r>
      <w:r w:rsidRPr="006B64A7">
        <w:rPr>
          <w:rFonts w:eastAsia="Times New Roman" w:cs="Times New Roman"/>
          <w:sz w:val="20"/>
          <w:szCs w:val="20"/>
        </w:rPr>
        <w:t xml:space="preserve"> </w:t>
      </w:r>
    </w:p>
    <w:p w14:paraId="1B350B26" w14:textId="769C894E" w:rsidR="006B64A7" w:rsidRPr="006B64A7" w:rsidRDefault="006B64A7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 w:cs="Times New Roman"/>
          <w:sz w:val="20"/>
          <w:szCs w:val="20"/>
        </w:rPr>
        <w:t xml:space="preserve">Know when to terminate a </w:t>
      </w:r>
      <w:r w:rsidRPr="006B64A7">
        <w:rPr>
          <w:rFonts w:eastAsia="Times New Roman" w:cs="Times New Roman"/>
          <w:sz w:val="20"/>
          <w:szCs w:val="20"/>
        </w:rPr>
        <w:t>session</w:t>
      </w:r>
      <w:r w:rsidRPr="006B64A7">
        <w:rPr>
          <w:rFonts w:eastAsia="Times New Roman" w:cs="Times New Roman"/>
          <w:sz w:val="20"/>
          <w:szCs w:val="20"/>
        </w:rPr>
        <w:t xml:space="preserve"> or when not to initiate a </w:t>
      </w:r>
      <w:r w:rsidRPr="006B64A7">
        <w:rPr>
          <w:rFonts w:eastAsia="Times New Roman" w:cs="Times New Roman"/>
          <w:sz w:val="20"/>
          <w:szCs w:val="20"/>
        </w:rPr>
        <w:t>session</w:t>
      </w:r>
      <w:r w:rsidRPr="006B64A7">
        <w:rPr>
          <w:rFonts w:eastAsia="Times New Roman" w:cs="Times New Roman"/>
          <w:sz w:val="20"/>
          <w:szCs w:val="20"/>
        </w:rPr>
        <w:t xml:space="preserve"> and refer to a medical professional</w:t>
      </w:r>
    </w:p>
    <w:p w14:paraId="411B8BFD" w14:textId="77777777" w:rsidR="00535311" w:rsidRPr="006B64A7" w:rsidRDefault="00535311" w:rsidP="006B64A7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6B64A7">
        <w:rPr>
          <w:rFonts w:eastAsia="Times New Roman" w:cs="Times New Roman"/>
          <w:sz w:val="20"/>
          <w:szCs w:val="20"/>
        </w:rPr>
        <w:t xml:space="preserve">Maintaining treatment records </w:t>
      </w:r>
    </w:p>
    <w:p w14:paraId="58D64FEF" w14:textId="77777777" w:rsidR="00535311" w:rsidRPr="00913DCC" w:rsidRDefault="00535311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913DCC">
        <w:rPr>
          <w:rFonts w:eastAsia="Times New Roman" w:cs="Times New Roman"/>
          <w:sz w:val="20"/>
          <w:szCs w:val="20"/>
        </w:rPr>
        <w:t>Recognizing health issues that need a referral to another healthcare provider</w:t>
      </w:r>
    </w:p>
    <w:p w14:paraId="6D3F89FD" w14:textId="6E4B5F07" w:rsidR="00913DCC" w:rsidRPr="00913DCC" w:rsidRDefault="00913DCC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913DCC">
        <w:rPr>
          <w:rFonts w:eastAsia="Times New Roman"/>
          <w:sz w:val="20"/>
          <w:szCs w:val="20"/>
        </w:rPr>
        <w:t>Formulate herbal preparations to treat conditions considering herbal properties such as taste, toxicity, effects of preparation, contraindications, and incompatibilities.</w:t>
      </w:r>
    </w:p>
    <w:p w14:paraId="1FA81154" w14:textId="156411DF" w:rsidR="00913DCC" w:rsidRPr="00913DCC" w:rsidRDefault="00913DCC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913DCC">
        <w:rPr>
          <w:rFonts w:eastAsia="Times New Roman"/>
          <w:sz w:val="20"/>
          <w:szCs w:val="20"/>
        </w:rPr>
        <w:t>Maintain and follow standard quality, safety, environmental and infection control policies and procedures.</w:t>
      </w:r>
    </w:p>
    <w:p w14:paraId="3B0E4292" w14:textId="7A9E8FF5" w:rsidR="00913DCC" w:rsidRPr="00913DCC" w:rsidRDefault="00913DCC" w:rsidP="006B64A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</w:rPr>
      </w:pPr>
      <w:r w:rsidRPr="00913DCC">
        <w:rPr>
          <w:rFonts w:eastAsia="Times New Roman"/>
          <w:sz w:val="20"/>
          <w:szCs w:val="20"/>
        </w:rPr>
        <w:t>Adhere to local, state and federal laws, regulations and statutes.</w:t>
      </w:r>
    </w:p>
    <w:p w14:paraId="30C57AA9" w14:textId="77777777" w:rsidR="00535311" w:rsidRDefault="00535311" w:rsidP="00535311"/>
    <w:p w14:paraId="22FF8262" w14:textId="77777777" w:rsidR="00535311" w:rsidRDefault="00535311" w:rsidP="00535311">
      <w:r>
        <w:t>Job Qualifications:</w:t>
      </w:r>
    </w:p>
    <w:p w14:paraId="3F39AD0A" w14:textId="77777777" w:rsidR="00535311" w:rsidRPr="005A5999" w:rsidRDefault="00535311" w:rsidP="00535311">
      <w:pPr>
        <w:contextualSpacing/>
      </w:pPr>
    </w:p>
    <w:p w14:paraId="22B01E65" w14:textId="77777777" w:rsidR="00535311" w:rsidRPr="00F01016" w:rsidRDefault="00535311" w:rsidP="00535311">
      <w:pPr>
        <w:pStyle w:val="NormalWeb"/>
        <w:spacing w:before="0" w:beforeAutospacing="0" w:after="0" w:afterAutospacing="0"/>
        <w:contextualSpacing/>
      </w:pPr>
      <w:r>
        <w:t>Receptionist qualifications are basic and do not require a specific degree, license, or certification.</w:t>
      </w:r>
    </w:p>
    <w:p w14:paraId="598AC049" w14:textId="77777777" w:rsidR="00535311" w:rsidRPr="00F01016" w:rsidRDefault="00535311" w:rsidP="00535311">
      <w:pPr>
        <w:pStyle w:val="NormalWeb"/>
        <w:spacing w:before="0" w:beforeAutospacing="0" w:after="0" w:afterAutospacing="0"/>
        <w:contextualSpacing/>
      </w:pPr>
    </w:p>
    <w:p w14:paraId="3AFFA82E" w14:textId="514B105C" w:rsidR="00535311" w:rsidRDefault="00FE7370" w:rsidP="005353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Masters</w:t>
      </w:r>
      <w:r w:rsidR="00535311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="00E024FD">
        <w:rPr>
          <w:rFonts w:ascii="Times New Roman" w:eastAsia="Times New Roman" w:hAnsi="Times New Roman" w:cs="Times New Roman"/>
          <w:sz w:val="20"/>
          <w:szCs w:val="20"/>
        </w:rPr>
        <w:t xml:space="preserve">acupuncture </w:t>
      </w:r>
      <w:r w:rsidR="00535311">
        <w:rPr>
          <w:rFonts w:ascii="Times New Roman" w:eastAsia="Times New Roman" w:hAnsi="Times New Roman" w:cs="Times New Roman"/>
          <w:sz w:val="20"/>
          <w:szCs w:val="20"/>
        </w:rPr>
        <w:t xml:space="preserve">or diploma from </w:t>
      </w:r>
      <w:r w:rsidR="00E024FD">
        <w:rPr>
          <w:rFonts w:ascii="Times New Roman" w:eastAsia="Times New Roman" w:hAnsi="Times New Roman" w:cs="Times New Roman"/>
          <w:sz w:val="20"/>
          <w:szCs w:val="20"/>
        </w:rPr>
        <w:t>acupuncture</w:t>
      </w:r>
      <w:r w:rsidR="00535311">
        <w:rPr>
          <w:rFonts w:ascii="Times New Roman" w:eastAsia="Times New Roman" w:hAnsi="Times New Roman" w:cs="Times New Roman"/>
          <w:sz w:val="20"/>
          <w:szCs w:val="20"/>
        </w:rPr>
        <w:t xml:space="preserve"> institute required</w:t>
      </w:r>
    </w:p>
    <w:p w14:paraId="7CE3C99E" w14:textId="6135E7B2" w:rsidR="00535311" w:rsidRDefault="00535311" w:rsidP="005353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State license in good standing </w:t>
      </w:r>
      <w:r w:rsidR="00FE7370">
        <w:rPr>
          <w:rFonts w:ascii="Times New Roman" w:eastAsia="Times New Roman" w:hAnsi="Times New Roman" w:cs="Times New Roman"/>
          <w:sz w:val="20"/>
          <w:szCs w:val="20"/>
        </w:rPr>
        <w:t>required</w:t>
      </w:r>
    </w:p>
    <w:p w14:paraId="4BFF52E9" w14:textId="59538829" w:rsidR="00FE7370" w:rsidRPr="00FE7370" w:rsidRDefault="00FE7370" w:rsidP="00535311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Certification</w:t>
      </w:r>
      <w:r w:rsidRPr="00FE7370">
        <w:rPr>
          <w:rFonts w:eastAsia="Times New Roman"/>
          <w:sz w:val="20"/>
          <w:szCs w:val="20"/>
        </w:rPr>
        <w:t xml:space="preserve"> by the NCCAOM (National Certification Commission for Acupuncture and Oriental Medicine)</w:t>
      </w:r>
      <w:r>
        <w:rPr>
          <w:rFonts w:eastAsia="Times New Roman"/>
          <w:sz w:val="20"/>
          <w:szCs w:val="20"/>
        </w:rPr>
        <w:t xml:space="preserve"> required</w:t>
      </w:r>
    </w:p>
    <w:p w14:paraId="49BABB98" w14:textId="77777777" w:rsidR="00535311" w:rsidRPr="00AE78CE" w:rsidRDefault="00535311" w:rsidP="005353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Bachelors in related field such as kinesiology or physical therapy preferred</w:t>
      </w:r>
    </w:p>
    <w:p w14:paraId="1BBB802D" w14:textId="30BB2DC8" w:rsidR="00535311" w:rsidRPr="00F01016" w:rsidRDefault="00535311" w:rsidP="00535311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Experience as </w:t>
      </w:r>
      <w:r w:rsidR="00E024FD">
        <w:t>an acupuncturist</w:t>
      </w:r>
    </w:p>
    <w:p w14:paraId="0330FC8B" w14:textId="77777777" w:rsidR="00535311" w:rsidRPr="00F01016" w:rsidRDefault="00535311" w:rsidP="00535311">
      <w:pPr>
        <w:pStyle w:val="NormalWeb"/>
        <w:spacing w:before="0" w:beforeAutospacing="0" w:after="0" w:afterAutospacing="0"/>
        <w:contextualSpacing/>
      </w:pPr>
    </w:p>
    <w:p w14:paraId="09550AD6" w14:textId="131ABA80" w:rsidR="00535311" w:rsidRPr="00F01016" w:rsidRDefault="00535311" w:rsidP="00535311">
      <w:pPr>
        <w:pStyle w:val="NormalWeb"/>
        <w:spacing w:before="0" w:beforeAutospacing="0" w:after="0" w:afterAutospacing="0"/>
        <w:contextualSpacing/>
      </w:pPr>
      <w:r w:rsidRPr="00F01016">
        <w:lastRenderedPageBreak/>
        <w:t xml:space="preserve">Opportunities </w:t>
      </w:r>
      <w:r>
        <w:t xml:space="preserve">as </w:t>
      </w:r>
      <w:r w:rsidR="00E024FD">
        <w:t xml:space="preserve">an </w:t>
      </w:r>
      <w:r w:rsidR="00E024FD">
        <w:t xml:space="preserve">acupuncturist </w:t>
      </w:r>
      <w:r>
        <w:t>are available for high graduates without ex</w:t>
      </w:r>
      <w:r w:rsidR="00E024FD">
        <w:t>perience in which more than one</w:t>
      </w:r>
      <w:r w:rsidR="00E024FD">
        <w:t xml:space="preserve"> </w:t>
      </w:r>
      <w:r w:rsidR="00E024FD">
        <w:t xml:space="preserve">acupuncturist </w:t>
      </w:r>
      <w:r>
        <w:t xml:space="preserve">is needed in an area such that an experienced </w:t>
      </w:r>
      <w:r w:rsidR="00E024FD">
        <w:t xml:space="preserve">acupuncturist </w:t>
      </w:r>
      <w:r>
        <w:t>will be present to mentor.</w:t>
      </w:r>
    </w:p>
    <w:p w14:paraId="1E8D58E9" w14:textId="77777777" w:rsidR="00535311" w:rsidRDefault="00535311" w:rsidP="00535311">
      <w:pPr>
        <w:contextualSpacing/>
      </w:pPr>
    </w:p>
    <w:p w14:paraId="2F98B0B6" w14:textId="77777777" w:rsidR="00535311" w:rsidRDefault="00535311" w:rsidP="00535311">
      <w:pPr>
        <w:contextualSpacing/>
      </w:pPr>
      <w:r>
        <w:t>Job Skills Required:</w:t>
      </w:r>
    </w:p>
    <w:p w14:paraId="0FC00B0D" w14:textId="77777777" w:rsidR="00535311" w:rsidRDefault="00535311" w:rsidP="00535311">
      <w:pPr>
        <w:pStyle w:val="NormalWeb"/>
        <w:spacing w:before="0" w:beforeAutospacing="0" w:after="0" w:afterAutospacing="0"/>
        <w:contextualSpacing/>
      </w:pPr>
    </w:p>
    <w:p w14:paraId="54946D61" w14:textId="53D44727" w:rsidR="005D1D4F" w:rsidRDefault="005D1D4F" w:rsidP="0053531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human meridians</w:t>
      </w:r>
    </w:p>
    <w:p w14:paraId="5D34F628" w14:textId="11BA8F38" w:rsidR="005D1D4F" w:rsidRDefault="005D1D4F" w:rsidP="0053531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herbal medicines</w:t>
      </w:r>
    </w:p>
    <w:p w14:paraId="5574B425" w14:textId="77777777" w:rsidR="00535311" w:rsidRDefault="00535311" w:rsidP="0053531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human anatomy and physiology</w:t>
      </w:r>
    </w:p>
    <w:p w14:paraId="792FDD65" w14:textId="0BFFC699" w:rsidR="00535311" w:rsidRDefault="00535311" w:rsidP="0053531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Understanding of pathology and related conditions treatable by </w:t>
      </w:r>
      <w:r w:rsidR="00FE7370">
        <w:t>acupuncture</w:t>
      </w:r>
    </w:p>
    <w:p w14:paraId="3C4D6E11" w14:textId="77777777" w:rsidR="00535311" w:rsidRDefault="00535311" w:rsidP="0053531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Endurance to perform multiple massages per shift</w:t>
      </w:r>
    </w:p>
    <w:p w14:paraId="01845E1E" w14:textId="77777777" w:rsidR="00535311" w:rsidRDefault="00535311" w:rsidP="0053531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various massage technique and styles</w:t>
      </w:r>
    </w:p>
    <w:p w14:paraId="4E1B5381" w14:textId="77777777" w:rsidR="00535311" w:rsidRPr="000932BD" w:rsidRDefault="00535311" w:rsidP="0053531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rPr>
          <w:rFonts w:eastAsia="Times New Roman"/>
        </w:rPr>
        <w:t>Great interpersonal skills</w:t>
      </w:r>
    </w:p>
    <w:p w14:paraId="095F54F5" w14:textId="77777777" w:rsidR="00535311" w:rsidRPr="00AE78CE" w:rsidRDefault="00535311" w:rsidP="005353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294AF8D2" w14:textId="77777777" w:rsidR="00535311" w:rsidRPr="00AE78CE" w:rsidRDefault="00535311" w:rsidP="005353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3C386482" w14:textId="77777777" w:rsidR="00535311" w:rsidRDefault="00535311" w:rsidP="005353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5A74AF5C" w14:textId="77777777" w:rsidR="00535311" w:rsidRPr="00AE78CE" w:rsidRDefault="00535311" w:rsidP="005353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497837FC" w14:textId="77777777" w:rsidR="00535311" w:rsidRDefault="00535311" w:rsidP="005353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2408970A" w14:textId="77777777" w:rsidR="00535311" w:rsidRDefault="00535311" w:rsidP="005353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789721F6" w14:textId="6CCDD189" w:rsidR="00535311" w:rsidRDefault="00535311" w:rsidP="0053531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Knowing when something is out of the scope of practice of a</w:t>
      </w:r>
      <w:r w:rsidR="006B64A7">
        <w:rPr>
          <w:rFonts w:ascii="Times New Roman" w:eastAsia="Times New Roman" w:hAnsi="Times New Roman" w:cs="Times New Roman"/>
          <w:sz w:val="20"/>
          <w:szCs w:val="20"/>
        </w:rPr>
        <w:t>n acupuncturist</w:t>
      </w:r>
    </w:p>
    <w:p w14:paraId="58FED792" w14:textId="77777777" w:rsidR="00535311" w:rsidRPr="00D640AF" w:rsidRDefault="00535311" w:rsidP="005353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0E9F5" w14:textId="77777777" w:rsidR="00535311" w:rsidRDefault="00535311" w:rsidP="00535311"/>
    <w:p w14:paraId="0F3C47C1" w14:textId="77777777" w:rsidR="00535311" w:rsidRDefault="00535311" w:rsidP="00535311"/>
    <w:p w14:paraId="1699723C" w14:textId="77777777" w:rsidR="00A057C6" w:rsidRDefault="00A057C6"/>
    <w:sectPr w:rsidR="00A057C6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2757" w14:textId="77777777" w:rsidR="00D640AF" w:rsidRDefault="00C023EC" w:rsidP="00D6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1E948" w14:textId="77777777" w:rsidR="00D640AF" w:rsidRDefault="00C023EC" w:rsidP="00D640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E49D" w14:textId="77777777" w:rsidR="00D640AF" w:rsidRDefault="00C023EC" w:rsidP="00D640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0B2F42" w14:textId="77777777" w:rsidR="00D640AF" w:rsidRDefault="00C023EC" w:rsidP="00D640A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30994"/>
    <w:multiLevelType w:val="multilevel"/>
    <w:tmpl w:val="5EC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11"/>
    <w:rsid w:val="001F3D27"/>
    <w:rsid w:val="00535311"/>
    <w:rsid w:val="005D1D4F"/>
    <w:rsid w:val="006B64A7"/>
    <w:rsid w:val="00913DCC"/>
    <w:rsid w:val="00A057C6"/>
    <w:rsid w:val="00BE6513"/>
    <w:rsid w:val="00C023EC"/>
    <w:rsid w:val="00D463B4"/>
    <w:rsid w:val="00DB5044"/>
    <w:rsid w:val="00E024FD"/>
    <w:rsid w:val="00E23F37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18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5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11"/>
  </w:style>
  <w:style w:type="character" w:styleId="PageNumber">
    <w:name w:val="page number"/>
    <w:basedOn w:val="DefaultParagraphFont"/>
    <w:uiPriority w:val="99"/>
    <w:semiHidden/>
    <w:unhideWhenUsed/>
    <w:rsid w:val="00535311"/>
  </w:style>
  <w:style w:type="character" w:customStyle="1" w:styleId="content">
    <w:name w:val="content"/>
    <w:basedOn w:val="DefaultParagraphFont"/>
    <w:rsid w:val="00535311"/>
  </w:style>
  <w:style w:type="paragraph" w:styleId="NormalWeb">
    <w:name w:val="Normal (Web)"/>
    <w:basedOn w:val="Normal"/>
    <w:uiPriority w:val="99"/>
    <w:unhideWhenUsed/>
    <w:rsid w:val="005353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5311"/>
    <w:pPr>
      <w:ind w:left="720"/>
      <w:contextualSpacing/>
    </w:pPr>
  </w:style>
  <w:style w:type="character" w:customStyle="1" w:styleId="hgkelc">
    <w:name w:val="hgkelc"/>
    <w:basedOn w:val="DefaultParagraphFont"/>
    <w:rsid w:val="005353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5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11"/>
  </w:style>
  <w:style w:type="character" w:styleId="PageNumber">
    <w:name w:val="page number"/>
    <w:basedOn w:val="DefaultParagraphFont"/>
    <w:uiPriority w:val="99"/>
    <w:semiHidden/>
    <w:unhideWhenUsed/>
    <w:rsid w:val="00535311"/>
  </w:style>
  <w:style w:type="character" w:customStyle="1" w:styleId="content">
    <w:name w:val="content"/>
    <w:basedOn w:val="DefaultParagraphFont"/>
    <w:rsid w:val="00535311"/>
  </w:style>
  <w:style w:type="paragraph" w:styleId="NormalWeb">
    <w:name w:val="Normal (Web)"/>
    <w:basedOn w:val="Normal"/>
    <w:uiPriority w:val="99"/>
    <w:unhideWhenUsed/>
    <w:rsid w:val="005353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5311"/>
    <w:pPr>
      <w:ind w:left="720"/>
      <w:contextualSpacing/>
    </w:pPr>
  </w:style>
  <w:style w:type="character" w:customStyle="1" w:styleId="hgkelc">
    <w:name w:val="hgkelc"/>
    <w:basedOn w:val="DefaultParagraphFont"/>
    <w:rsid w:val="0053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495</Words>
  <Characters>2823</Characters>
  <Application>Microsoft Macintosh Word</Application>
  <DocSecurity>0</DocSecurity>
  <Lines>23</Lines>
  <Paragraphs>6</Paragraphs>
  <ScaleCrop>false</ScaleCrop>
  <Company>Another Way Holdings, LLC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11</cp:revision>
  <dcterms:created xsi:type="dcterms:W3CDTF">2021-04-10T22:00:00Z</dcterms:created>
  <dcterms:modified xsi:type="dcterms:W3CDTF">2021-04-10T22:26:00Z</dcterms:modified>
</cp:coreProperties>
</file>