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E280D" w14:textId="77777777" w:rsidR="00FE01CD" w:rsidRDefault="00FE01CD" w:rsidP="00FE01CD">
      <w:pPr>
        <w:rPr>
          <w:sz w:val="32"/>
          <w:szCs w:val="32"/>
        </w:rPr>
      </w:pPr>
      <w:r>
        <w:rPr>
          <w:sz w:val="32"/>
          <w:szCs w:val="32"/>
        </w:rPr>
        <w:t>ACCOUNTANT</w:t>
      </w:r>
    </w:p>
    <w:p w14:paraId="1FA343B5" w14:textId="77777777" w:rsidR="00FE01CD" w:rsidRDefault="00FE01CD" w:rsidP="00FE01CD">
      <w:pPr>
        <w:rPr>
          <w:sz w:val="32"/>
          <w:szCs w:val="32"/>
        </w:rPr>
      </w:pPr>
    </w:p>
    <w:p w14:paraId="55692715" w14:textId="77777777" w:rsidR="00FE01CD" w:rsidRDefault="00FE01CD" w:rsidP="00FE01CD">
      <w:r>
        <w:t>Job Description:</w:t>
      </w:r>
    </w:p>
    <w:p w14:paraId="3E0D308A" w14:textId="77777777" w:rsidR="00FE01CD" w:rsidRDefault="00FE01CD" w:rsidP="00FE01CD">
      <w:pPr>
        <w:contextualSpacing/>
      </w:pPr>
    </w:p>
    <w:p w14:paraId="1B0BE4CB" w14:textId="77777777" w:rsidR="00FE01CD" w:rsidRPr="00FE01CD" w:rsidRDefault="00FE01CD" w:rsidP="00FE01CD">
      <w:pPr>
        <w:rPr>
          <w:rFonts w:eastAsia="Times New Roman" w:cs="Times New Roman"/>
        </w:rPr>
      </w:pPr>
      <w:r w:rsidRPr="00FE01CD">
        <w:rPr>
          <w:rFonts w:eastAsia="Times New Roman"/>
          <w:b/>
        </w:rPr>
        <w:t>Accountants</w:t>
      </w:r>
      <w:r w:rsidRPr="00FE01CD">
        <w:rPr>
          <w:rFonts w:eastAsia="Times New Roman"/>
        </w:rPr>
        <w:t xml:space="preserve"> are people with an analytical mindset who enjoy working with financial and tax data.  Accountants often work supporting the chief financial officer in a company's finance department.  They </w:t>
      </w:r>
      <w:r>
        <w:rPr>
          <w:rFonts w:eastAsia="Times New Roman"/>
        </w:rPr>
        <w:t xml:space="preserve">can </w:t>
      </w:r>
      <w:r w:rsidRPr="00FE01CD">
        <w:rPr>
          <w:rFonts w:eastAsia="Times New Roman"/>
        </w:rPr>
        <w:t xml:space="preserve">also work directly with clients to review financial records for tax and business filings. </w:t>
      </w:r>
      <w:r>
        <w:rPr>
          <w:rFonts w:eastAsia="Times New Roman"/>
        </w:rPr>
        <w:t xml:space="preserve"> </w:t>
      </w:r>
      <w:r w:rsidRPr="00FE01CD">
        <w:rPr>
          <w:rFonts w:eastAsia="Times New Roman" w:cs="Times New Roman"/>
        </w:rPr>
        <w:t>Accountants ensure all financial records and statements are in line with laws, regulations, and generally accepted accounting principles (GAAP).</w:t>
      </w:r>
      <w:r>
        <w:rPr>
          <w:rFonts w:eastAsia="Times New Roman" w:cs="Times New Roman"/>
        </w:rPr>
        <w:t xml:space="preserve">  </w:t>
      </w:r>
      <w:r w:rsidRPr="00FE01CD">
        <w:rPr>
          <w:rFonts w:eastAsia="Times New Roman" w:cs="Times New Roman"/>
        </w:rPr>
        <w:t>Accountants also resolve any discrepancies or irregularities they find in records, statements, or documented transactions.</w:t>
      </w:r>
      <w:r>
        <w:rPr>
          <w:rFonts w:eastAsia="Times New Roman" w:cs="Times New Roman"/>
        </w:rPr>
        <w:t xml:space="preserve">  </w:t>
      </w:r>
      <w:r>
        <w:rPr>
          <w:rFonts w:eastAsia="Times New Roman"/>
        </w:rPr>
        <w:t>Accountants are often assigned other finance-related tasks in addition to analyzing financial records and statements.</w:t>
      </w:r>
    </w:p>
    <w:p w14:paraId="3254FE3D" w14:textId="77777777" w:rsidR="00FE01CD" w:rsidRDefault="00FE01CD" w:rsidP="00FE01CD">
      <w:pPr>
        <w:contextualSpacing/>
      </w:pPr>
    </w:p>
    <w:p w14:paraId="01AA305F" w14:textId="77777777" w:rsidR="00FE01CD" w:rsidRDefault="00FE01CD" w:rsidP="00FE01CD">
      <w:r>
        <w:t>Job Responsibilities:</w:t>
      </w:r>
    </w:p>
    <w:p w14:paraId="790E678D" w14:textId="77777777" w:rsidR="00FE01CD" w:rsidRDefault="00FE01CD" w:rsidP="00FE01CD"/>
    <w:p w14:paraId="38A79186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Manage all accounting transactions </w:t>
      </w:r>
    </w:p>
    <w:p w14:paraId="0F868618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Prepare budget forecasts </w:t>
      </w:r>
    </w:p>
    <w:p w14:paraId="36D2F3FA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Publish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financial statements </w:t>
      </w: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55E68C92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Reconcile accounts payable and receivable </w:t>
      </w:r>
    </w:p>
    <w:p w14:paraId="08AB9336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Ensure timely bank payments </w:t>
      </w:r>
    </w:p>
    <w:p w14:paraId="393B2DBF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Compute taxes and prepare tax returns </w:t>
      </w:r>
    </w:p>
    <w:p w14:paraId="2E56DBE5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Manage balance sheets and profit/loss statements </w:t>
      </w:r>
    </w:p>
    <w:p w14:paraId="553E9C0F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Report on the company’s financial health and liquidity </w:t>
      </w:r>
    </w:p>
    <w:p w14:paraId="5DF5CA4F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Audit financial transactions and documents </w:t>
      </w:r>
    </w:p>
    <w:p w14:paraId="395F10E4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 xml:space="preserve">Reinforce financial data confidentiality and conduct database backups when necessary </w:t>
      </w:r>
    </w:p>
    <w:p w14:paraId="0F17CCA7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E01CD">
        <w:rPr>
          <w:rFonts w:ascii="Times New Roman" w:eastAsia="Times New Roman" w:hAnsi="Times New Roman" w:cs="Times New Roman"/>
          <w:sz w:val="20"/>
          <w:szCs w:val="20"/>
        </w:rPr>
        <w:t>Comply with financial policies and regulations</w:t>
      </w:r>
    </w:p>
    <w:p w14:paraId="1F12E3A2" w14:textId="77777777" w:rsidR="00FE01CD" w:rsidRPr="00935EE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Organize and update financial records as needed (digital and physical) </w:t>
      </w:r>
    </w:p>
    <w:p w14:paraId="32B383D6" w14:textId="77777777" w:rsidR="00FE01CD" w:rsidRP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Analyze transactions and prepare reports </w:t>
      </w:r>
    </w:p>
    <w:p w14:paraId="2BD5753F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Maintain and update accounting records and files </w:t>
      </w:r>
    </w:p>
    <w:p w14:paraId="36FFB6D2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Analyze budgets and create expense reports </w:t>
      </w:r>
    </w:p>
    <w:p w14:paraId="0B157454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Examine tax policies and handle tax payments and returns </w:t>
      </w:r>
    </w:p>
    <w:p w14:paraId="511C6C6B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Meet with clients to discuss confidential accounting issues </w:t>
      </w:r>
    </w:p>
    <w:p w14:paraId="4A781DA9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>Post transactions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and categorize records in the </w:t>
      </w: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general ledger </w:t>
      </w:r>
    </w:p>
    <w:p w14:paraId="7D16BF99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Reconcile bank statements </w:t>
      </w:r>
    </w:p>
    <w:p w14:paraId="6CC13D4D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Analyze transactions with internal and external stakeholders </w:t>
      </w:r>
    </w:p>
    <w:p w14:paraId="4C59A264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Conduct month-end and year-end closures </w:t>
      </w:r>
    </w:p>
    <w:p w14:paraId="25B7B411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Prepare documents for audits </w:t>
      </w:r>
    </w:p>
    <w:p w14:paraId="1383AC92" w14:textId="77777777" w:rsidR="00FE01CD" w:rsidRPr="002F359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F3590">
        <w:rPr>
          <w:rFonts w:ascii="Times New Roman" w:eastAsia="Times New Roman" w:hAnsi="Times New Roman" w:cs="Times New Roman"/>
          <w:sz w:val="20"/>
          <w:szCs w:val="20"/>
        </w:rPr>
        <w:t xml:space="preserve">Apply new accounting policies and ensure compliance with rules and regulations </w:t>
      </w:r>
    </w:p>
    <w:p w14:paraId="3D801FF3" w14:textId="77777777" w:rsidR="00FE01CD" w:rsidRPr="00277AB8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Gather and monitor financial data (i.e</w:t>
      </w:r>
      <w:r w:rsidRPr="00277AB8">
        <w:rPr>
          <w:rFonts w:ascii="Times New Roman" w:eastAsia="Times New Roman" w:hAnsi="Times New Roman" w:cs="Times New Roman"/>
          <w:sz w:val="20"/>
          <w:szCs w:val="20"/>
        </w:rPr>
        <w:t xml:space="preserve">. sales revenues and liabilities) </w:t>
      </w:r>
    </w:p>
    <w:p w14:paraId="77568EFB" w14:textId="77777777" w:rsidR="00FE01CD" w:rsidRPr="00277AB8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277AB8">
        <w:rPr>
          <w:rFonts w:ascii="Times New Roman" w:eastAsia="Times New Roman" w:hAnsi="Times New Roman" w:cs="Times New Roman"/>
          <w:sz w:val="20"/>
          <w:szCs w:val="20"/>
        </w:rPr>
        <w:t>Preparing monthly, quarterly and annual statements (</w:t>
      </w:r>
      <w:r>
        <w:rPr>
          <w:rFonts w:ascii="Times New Roman" w:eastAsia="Times New Roman" w:hAnsi="Times New Roman" w:cs="Times New Roman"/>
          <w:sz w:val="20"/>
          <w:szCs w:val="20"/>
        </w:rPr>
        <w:t>i.e. balance sheets, profit &amp; loss statements</w:t>
      </w:r>
      <w:r w:rsidRPr="00277AB8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EB82DFE" w14:textId="77777777" w:rsidR="00FE01CD" w:rsidRPr="00935EE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Forecast revenue and analyze profit margins </w:t>
      </w:r>
    </w:p>
    <w:p w14:paraId="0AC93807" w14:textId="77777777" w:rsidR="00FE01CD" w:rsidRPr="00935EE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Participate in</w:t>
      </w: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 ledger reconciliation and manage accounts payable/receivable </w:t>
      </w:r>
    </w:p>
    <w:p w14:paraId="64771458" w14:textId="77777777" w:rsidR="00FE01CD" w:rsidRPr="00935EE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Participate in budgeting processes </w:t>
      </w:r>
    </w:p>
    <w:p w14:paraId="47546FD3" w14:textId="77777777" w:rsidR="00FE01CD" w:rsidRPr="00935EE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Brief senior </w:t>
      </w:r>
      <w:r>
        <w:rPr>
          <w:rFonts w:ascii="Times New Roman" w:eastAsia="Times New Roman" w:hAnsi="Times New Roman" w:cs="Times New Roman"/>
          <w:sz w:val="20"/>
          <w:szCs w:val="20"/>
        </w:rPr>
        <w:t>accountants</w:t>
      </w: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 on the company’s financial status </w:t>
      </w:r>
    </w:p>
    <w:p w14:paraId="0D52D529" w14:textId="77777777" w:rsidR="00FE01CD" w:rsidRPr="00935EE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935EE0">
        <w:rPr>
          <w:rFonts w:ascii="Times New Roman" w:eastAsia="Times New Roman" w:hAnsi="Times New Roman" w:cs="Times New Roman"/>
          <w:sz w:val="20"/>
          <w:szCs w:val="20"/>
        </w:rPr>
        <w:t xml:space="preserve">onitor bookkeeping activities </w:t>
      </w:r>
    </w:p>
    <w:p w14:paraId="3DC841C3" w14:textId="77777777" w:rsidR="00FE01CD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35EE0">
        <w:rPr>
          <w:rFonts w:ascii="Times New Roman" w:eastAsia="Times New Roman" w:hAnsi="Times New Roman" w:cs="Times New Roman"/>
          <w:sz w:val="20"/>
          <w:szCs w:val="20"/>
        </w:rPr>
        <w:t>Stay informed on industry developments and changes in regulations</w:t>
      </w:r>
    </w:p>
    <w:p w14:paraId="468FB4B3" w14:textId="77777777" w:rsidR="00FE01CD" w:rsidRPr="00935EE0" w:rsidRDefault="00FE01CD" w:rsidP="00FE01C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company fiscal confidentiality</w:t>
      </w:r>
    </w:p>
    <w:p w14:paraId="12140F39" w14:textId="77777777" w:rsidR="00FE01CD" w:rsidRDefault="00FE01CD" w:rsidP="00FE01CD"/>
    <w:p w14:paraId="2698A92B" w14:textId="77777777" w:rsidR="00FE01CD" w:rsidRDefault="00FE01CD" w:rsidP="00FE01CD">
      <w:r>
        <w:lastRenderedPageBreak/>
        <w:t>Job Qualifications:</w:t>
      </w:r>
    </w:p>
    <w:p w14:paraId="499E9795" w14:textId="77777777" w:rsidR="00FE01CD" w:rsidRPr="004E7B68" w:rsidRDefault="00FE01CD" w:rsidP="00FE01CD">
      <w:pPr>
        <w:rPr>
          <w:sz w:val="20"/>
          <w:szCs w:val="20"/>
        </w:rPr>
      </w:pPr>
    </w:p>
    <w:p w14:paraId="642A1B79" w14:textId="77777777" w:rsidR="00FE01CD" w:rsidRDefault="00FE01CD" w:rsidP="00FE01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Bachelors in Accounting, Finance, or related field</w:t>
      </w:r>
    </w:p>
    <w:p w14:paraId="3E6CE3D3" w14:textId="77777777" w:rsidR="00FE01CD" w:rsidRDefault="00FE01CD" w:rsidP="00FE01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Masters in Accounting, Finance, or related field preferred</w:t>
      </w:r>
    </w:p>
    <w:p w14:paraId="726CDA95" w14:textId="77777777" w:rsidR="001D6269" w:rsidRDefault="00FE01CD" w:rsidP="00FE01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Certification in Public Accounting </w:t>
      </w:r>
    </w:p>
    <w:p w14:paraId="550A8A87" w14:textId="77777777" w:rsidR="00FE01CD" w:rsidRDefault="001D6269" w:rsidP="00FE01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Additional accounting certifications </w:t>
      </w:r>
      <w:r w:rsidR="00FE01CD">
        <w:rPr>
          <w:sz w:val="20"/>
          <w:szCs w:val="20"/>
        </w:rPr>
        <w:t>preferred</w:t>
      </w:r>
    </w:p>
    <w:p w14:paraId="10713563" w14:textId="77777777" w:rsidR="00FE01CD" w:rsidRDefault="00FE01CD" w:rsidP="00FE01C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in accounting</w:t>
      </w:r>
    </w:p>
    <w:p w14:paraId="6219D05C" w14:textId="77777777" w:rsidR="00FE01CD" w:rsidRDefault="00FE01CD" w:rsidP="00FE01CD">
      <w:pPr>
        <w:rPr>
          <w:sz w:val="20"/>
          <w:szCs w:val="20"/>
        </w:rPr>
      </w:pPr>
    </w:p>
    <w:p w14:paraId="135B3882" w14:textId="77777777" w:rsidR="00FE01CD" w:rsidRPr="00F01016" w:rsidRDefault="00FE01CD" w:rsidP="00FE01CD">
      <w:pPr>
        <w:pStyle w:val="NormalWeb"/>
        <w:spacing w:before="0" w:beforeAutospacing="0" w:after="0" w:afterAutospacing="0"/>
        <w:contextualSpacing/>
      </w:pPr>
      <w:r w:rsidRPr="00F01016">
        <w:t>Opportunities in</w:t>
      </w:r>
      <w:r>
        <w:t xml:space="preserve"> accounting are available for applicants without experience in which more than one accountant is needed in an area such that an experienced accountant will be present to mentor.</w:t>
      </w:r>
    </w:p>
    <w:p w14:paraId="2D9399F6" w14:textId="77777777" w:rsidR="00FE01CD" w:rsidRDefault="00FE01CD" w:rsidP="00FE01CD"/>
    <w:p w14:paraId="128637D4" w14:textId="77777777" w:rsidR="00FE01CD" w:rsidRDefault="00FE01CD" w:rsidP="00FE01CD">
      <w:r>
        <w:t>Job Skills Required:</w:t>
      </w:r>
    </w:p>
    <w:p w14:paraId="4218821A" w14:textId="77777777" w:rsidR="00FE01CD" w:rsidRPr="00935EE0" w:rsidRDefault="00FE01CD" w:rsidP="00FE01C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44013A" w14:textId="77777777" w:rsidR="00FE01CD" w:rsidRPr="004B78EC" w:rsidRDefault="00FE01CD" w:rsidP="004B78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Thorough knowledge of accounting and financial procedures </w:t>
      </w:r>
    </w:p>
    <w:p w14:paraId="68EFE97B" w14:textId="77777777" w:rsidR="00FE01CD" w:rsidRPr="004B78EC" w:rsidRDefault="00FE01CD" w:rsidP="004B78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Understanding of Generally Accepted Accounting Principles (GAAP) </w:t>
      </w:r>
    </w:p>
    <w:p w14:paraId="56DD0499" w14:textId="77777777" w:rsidR="00FE01CD" w:rsidRPr="004B78EC" w:rsidRDefault="00FE01CD" w:rsidP="004B78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Proficiency in accounting software </w:t>
      </w:r>
    </w:p>
    <w:p w14:paraId="78065784" w14:textId="77777777" w:rsidR="00FE01CD" w:rsidRPr="004B78EC" w:rsidRDefault="00FE01CD" w:rsidP="004B78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Advanced MS Excel knowledge (i.e. formulas, VLOOKUPs, and pivot tables) </w:t>
      </w:r>
    </w:p>
    <w:p w14:paraId="26585F69" w14:textId="77777777" w:rsidR="00FE01CD" w:rsidRPr="004B78EC" w:rsidRDefault="00FE01CD" w:rsidP="004B78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Strong analytical skills</w:t>
      </w:r>
    </w:p>
    <w:p w14:paraId="27510DBF" w14:textId="77777777" w:rsidR="00FE01CD" w:rsidRPr="004B78EC" w:rsidRDefault="00FE01CD" w:rsidP="004B78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 xml:space="preserve">Strong attention to detail </w:t>
      </w:r>
    </w:p>
    <w:p w14:paraId="6B89209E" w14:textId="77777777" w:rsidR="00FE01CD" w:rsidRPr="004B78EC" w:rsidRDefault="00FE01CD" w:rsidP="004B78EC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78EC">
        <w:rPr>
          <w:rFonts w:ascii="Times New Roman" w:eastAsia="Times New Roman" w:hAnsi="Times New Roman" w:cs="Times New Roman"/>
          <w:sz w:val="20"/>
          <w:szCs w:val="20"/>
        </w:rPr>
        <w:t>Awareness of laws and regulations related to finance and accounting</w:t>
      </w:r>
    </w:p>
    <w:bookmarkEnd w:id="0"/>
    <w:p w14:paraId="06B52B23" w14:textId="77777777" w:rsidR="00FE01CD" w:rsidRDefault="00FE01CD" w:rsidP="00FE01CD"/>
    <w:p w14:paraId="6F449A2E" w14:textId="77777777" w:rsidR="00D311FA" w:rsidRDefault="00D311FA"/>
    <w:sectPr w:rsidR="00D311FA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8"/>
    <w:multiLevelType w:val="hybridMultilevel"/>
    <w:tmpl w:val="72303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E69A1"/>
    <w:multiLevelType w:val="multilevel"/>
    <w:tmpl w:val="2B8A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030D69"/>
    <w:multiLevelType w:val="hybridMultilevel"/>
    <w:tmpl w:val="51AA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E200F"/>
    <w:multiLevelType w:val="hybridMultilevel"/>
    <w:tmpl w:val="165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1CD"/>
    <w:rsid w:val="001D6269"/>
    <w:rsid w:val="004B78EC"/>
    <w:rsid w:val="00904E11"/>
    <w:rsid w:val="00D311FA"/>
    <w:rsid w:val="00D463B4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6C5C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1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0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1C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E01C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E0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2722</Characters>
  <Application>Microsoft Macintosh Word</Application>
  <DocSecurity>0</DocSecurity>
  <Lines>22</Lines>
  <Paragraphs>6</Paragraphs>
  <ScaleCrop>false</ScaleCrop>
  <Company>Another Way Holdings, LLC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3</cp:revision>
  <dcterms:created xsi:type="dcterms:W3CDTF">2020-12-31T21:38:00Z</dcterms:created>
  <dcterms:modified xsi:type="dcterms:W3CDTF">2020-12-31T21:49:00Z</dcterms:modified>
</cp:coreProperties>
</file>