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204E1" w14:textId="77777777" w:rsidR="00234C27" w:rsidRDefault="00234C27" w:rsidP="00234C27">
      <w:pPr>
        <w:rPr>
          <w:sz w:val="32"/>
          <w:szCs w:val="32"/>
        </w:rPr>
      </w:pPr>
      <w:r>
        <w:rPr>
          <w:sz w:val="32"/>
          <w:szCs w:val="32"/>
        </w:rPr>
        <w:t>C</w:t>
      </w:r>
      <w:r w:rsidR="001A1505">
        <w:rPr>
          <w:sz w:val="32"/>
          <w:szCs w:val="32"/>
        </w:rPr>
        <w:t>HIEF FINANCIAL OFFICER</w:t>
      </w:r>
    </w:p>
    <w:p w14:paraId="04722CD8" w14:textId="77777777" w:rsidR="00234C27" w:rsidRDefault="00234C27" w:rsidP="00234C27">
      <w:pPr>
        <w:rPr>
          <w:sz w:val="32"/>
          <w:szCs w:val="32"/>
        </w:rPr>
      </w:pPr>
    </w:p>
    <w:p w14:paraId="2B2F0CBF" w14:textId="77777777" w:rsidR="00234C27" w:rsidRDefault="00234C27" w:rsidP="00234C27">
      <w:r>
        <w:t>Job Description:</w:t>
      </w:r>
    </w:p>
    <w:p w14:paraId="4708D0A8" w14:textId="77777777" w:rsidR="00234C27" w:rsidRDefault="00234C27" w:rsidP="00234C27">
      <w:pPr>
        <w:contextualSpacing/>
      </w:pPr>
    </w:p>
    <w:p w14:paraId="38398BA2" w14:textId="54D72AAB" w:rsidR="00234C27" w:rsidRPr="00FE01CD" w:rsidRDefault="001A1505" w:rsidP="00234C27">
      <w:pPr>
        <w:rPr>
          <w:rFonts w:eastAsia="Times New Roman" w:cs="Times New Roman"/>
        </w:rPr>
      </w:pPr>
      <w:r>
        <w:rPr>
          <w:rFonts w:eastAsia="Times New Roman"/>
        </w:rPr>
        <w:t xml:space="preserve">The </w:t>
      </w:r>
      <w:r>
        <w:rPr>
          <w:rFonts w:eastAsia="Times New Roman"/>
          <w:b/>
        </w:rPr>
        <w:t>Chief Financial Officer (CFO)</w:t>
      </w:r>
      <w:r>
        <w:rPr>
          <w:rFonts w:eastAsia="Times New Roman"/>
        </w:rPr>
        <w:t xml:space="preserve"> </w:t>
      </w:r>
      <w:r w:rsidR="009C0F71">
        <w:rPr>
          <w:rStyle w:val="hgkelc"/>
          <w:rFonts w:eastAsia="Times New Roman"/>
        </w:rPr>
        <w:t xml:space="preserve">is the senior executive responsible for managing the </w:t>
      </w:r>
      <w:r w:rsidR="009C0F71" w:rsidRPr="009C0F71">
        <w:rPr>
          <w:rStyle w:val="hgkelc"/>
          <w:rFonts w:eastAsia="Times New Roman"/>
          <w:bCs/>
        </w:rPr>
        <w:t>financial</w:t>
      </w:r>
      <w:r w:rsidR="009C0F71">
        <w:rPr>
          <w:rStyle w:val="hgkelc"/>
          <w:rFonts w:eastAsia="Times New Roman"/>
        </w:rPr>
        <w:t xml:space="preserve"> actions of a company. </w:t>
      </w:r>
      <w:r w:rsidR="00F425F1">
        <w:rPr>
          <w:rFonts w:eastAsia="Times New Roman"/>
        </w:rPr>
        <w:t>The Chief Financial Officer (CFO) of a company has primary responsibility for the planning, implementation, managing and running of all the finance activities of a company, including business planning, budgeting, forecasting and negotiations. The CFO job description should also extend to obtaining and maintaining investor relations and partnership compliance.</w:t>
      </w:r>
      <w:r w:rsidR="00F425F1">
        <w:rPr>
          <w:rFonts w:eastAsia="Times New Roman"/>
        </w:rPr>
        <w:t xml:space="preserve">  </w:t>
      </w:r>
      <w:r w:rsidR="009C0F71">
        <w:rPr>
          <w:rStyle w:val="hgkelc"/>
          <w:rFonts w:eastAsia="Times New Roman"/>
        </w:rPr>
        <w:t>The CFO makes all major financial decisions for the company and initiates financial decisions ordered by the CEO or Board of Directors.</w:t>
      </w:r>
      <w:r w:rsidR="009C0F71">
        <w:rPr>
          <w:rStyle w:val="hgkelc"/>
          <w:rFonts w:eastAsia="Times New Roman"/>
        </w:rPr>
        <w:t xml:space="preserve"> </w:t>
      </w:r>
      <w:r w:rsidR="009C0F71">
        <w:rPr>
          <w:rStyle w:val="hgkelc"/>
          <w:rFonts w:eastAsia="Times New Roman"/>
        </w:rPr>
        <w:t xml:space="preserve"> CFOs assess the financial standing of the company and make recommendations to the CEO or Board of Directors to improve the company’s financial standing.</w:t>
      </w:r>
    </w:p>
    <w:p w14:paraId="12AE8E16" w14:textId="77777777" w:rsidR="00234C27" w:rsidRDefault="00234C27" w:rsidP="00234C27">
      <w:pPr>
        <w:contextualSpacing/>
      </w:pPr>
    </w:p>
    <w:p w14:paraId="4D8D995D" w14:textId="77777777" w:rsidR="00234C27" w:rsidRDefault="00234C27" w:rsidP="00234C27">
      <w:r>
        <w:t>Job Responsibilities:</w:t>
      </w:r>
    </w:p>
    <w:p w14:paraId="4C41678A" w14:textId="77777777" w:rsidR="00234C27" w:rsidRDefault="00234C27" w:rsidP="00234C27"/>
    <w:p w14:paraId="29AD7724" w14:textId="5DA6ECFF" w:rsidR="00177DF9" w:rsidRDefault="00177DF9" w:rsidP="009B592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B5925">
        <w:rPr>
          <w:rFonts w:ascii="Times New Roman" w:eastAsia="Times New Roman" w:hAnsi="Times New Roman" w:cs="Times New Roman"/>
          <w:sz w:val="20"/>
          <w:szCs w:val="20"/>
        </w:rPr>
        <w:t xml:space="preserve">Driving the company's financial planning </w:t>
      </w:r>
    </w:p>
    <w:p w14:paraId="36DB4212" w14:textId="14826AE2" w:rsidR="00D8191A" w:rsidRPr="009B5925" w:rsidRDefault="00D8191A" w:rsidP="009B592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Delegate to all company departments and staff as warranted</w:t>
      </w:r>
    </w:p>
    <w:p w14:paraId="7EC07737" w14:textId="5DF2DE29" w:rsidR="00177DF9" w:rsidRPr="009B5925" w:rsidRDefault="00D8191A" w:rsidP="009B592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Perform</w:t>
      </w:r>
      <w:r w:rsidR="00177DF9" w:rsidRPr="009B5925">
        <w:rPr>
          <w:rFonts w:ascii="Times New Roman" w:eastAsia="Times New Roman" w:hAnsi="Times New Roman" w:cs="Times New Roman"/>
          <w:sz w:val="20"/>
          <w:szCs w:val="20"/>
        </w:rPr>
        <w:t xml:space="preserve"> risk management by analyzing the organization’s liabilities and investments </w:t>
      </w:r>
    </w:p>
    <w:p w14:paraId="38AA82B3" w14:textId="77004A77" w:rsidR="00177DF9" w:rsidRPr="009B5925" w:rsidRDefault="00D8191A" w:rsidP="009B592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Make decision</w:t>
      </w:r>
      <w:r w:rsidR="00177DF9" w:rsidRPr="009B5925">
        <w:rPr>
          <w:rFonts w:ascii="Times New Roman" w:eastAsia="Times New Roman" w:hAnsi="Times New Roman" w:cs="Times New Roman"/>
          <w:sz w:val="20"/>
          <w:szCs w:val="20"/>
        </w:rPr>
        <w:t xml:space="preserve"> on investment strategies by considering cash and liquidity risks</w:t>
      </w:r>
    </w:p>
    <w:p w14:paraId="64500A7C" w14:textId="77777777" w:rsidR="009B5925" w:rsidRPr="00177DF9" w:rsidRDefault="009B5925" w:rsidP="009B592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77DF9">
        <w:rPr>
          <w:rFonts w:ascii="Times New Roman" w:eastAsia="Times New Roman" w:hAnsi="Times New Roman" w:cs="Times New Roman"/>
          <w:sz w:val="20"/>
          <w:szCs w:val="20"/>
        </w:rPr>
        <w:t xml:space="preserve">Control and evaluate the organization’s fundraising plans and capital structure </w:t>
      </w:r>
    </w:p>
    <w:p w14:paraId="6DAF2FC1" w14:textId="77777777" w:rsidR="009B5925" w:rsidRPr="00177DF9" w:rsidRDefault="009B5925" w:rsidP="009B592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77DF9">
        <w:rPr>
          <w:rFonts w:ascii="Times New Roman" w:eastAsia="Times New Roman" w:hAnsi="Times New Roman" w:cs="Times New Roman"/>
          <w:sz w:val="20"/>
          <w:szCs w:val="20"/>
        </w:rPr>
        <w:t xml:space="preserve">Ensure cash flow is appropriate for the organization’s operations </w:t>
      </w:r>
    </w:p>
    <w:p w14:paraId="74C7F0DA" w14:textId="77777777" w:rsidR="009B5925" w:rsidRPr="00177DF9" w:rsidRDefault="009B5925" w:rsidP="009B592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Assess and utilize company financial information to make decisions that improve, enhance, and augment the financial strength of the company</w:t>
      </w:r>
    </w:p>
    <w:p w14:paraId="356FD135" w14:textId="63667F1B" w:rsidR="009B5925" w:rsidRPr="00177DF9" w:rsidRDefault="00D8191A" w:rsidP="009B592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Initiate and m</w:t>
      </w:r>
      <w:r w:rsidR="009B5925" w:rsidRPr="00177DF9">
        <w:rPr>
          <w:rFonts w:ascii="Times New Roman" w:eastAsia="Times New Roman" w:hAnsi="Times New Roman" w:cs="Times New Roman"/>
          <w:sz w:val="20"/>
          <w:szCs w:val="20"/>
        </w:rPr>
        <w:t xml:space="preserve">anage vendor relationships </w:t>
      </w:r>
    </w:p>
    <w:p w14:paraId="1DB9BB64" w14:textId="77777777" w:rsidR="009B5925" w:rsidRPr="00177DF9" w:rsidRDefault="009B5925" w:rsidP="009B592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77DF9">
        <w:rPr>
          <w:rFonts w:ascii="Times New Roman" w:eastAsia="Times New Roman" w:hAnsi="Times New Roman" w:cs="Times New Roman"/>
          <w:sz w:val="20"/>
          <w:szCs w:val="20"/>
        </w:rPr>
        <w:t xml:space="preserve">Prepare reliable current and forecasting reports </w:t>
      </w:r>
    </w:p>
    <w:p w14:paraId="7956BCB2" w14:textId="77777777" w:rsidR="009B5925" w:rsidRPr="00177DF9" w:rsidRDefault="009B5925" w:rsidP="009B592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77DF9">
        <w:rPr>
          <w:rFonts w:ascii="Times New Roman" w:eastAsia="Times New Roman" w:hAnsi="Times New Roman" w:cs="Times New Roman"/>
          <w:sz w:val="20"/>
          <w:szCs w:val="20"/>
        </w:rPr>
        <w:t xml:space="preserve">Set up and oversee the company’s finance IT system </w:t>
      </w:r>
    </w:p>
    <w:p w14:paraId="0F9202E9" w14:textId="77777777" w:rsidR="009B5925" w:rsidRPr="00177DF9" w:rsidRDefault="009B5925" w:rsidP="009B592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77DF9">
        <w:rPr>
          <w:rFonts w:ascii="Times New Roman" w:eastAsia="Times New Roman" w:hAnsi="Times New Roman" w:cs="Times New Roman"/>
          <w:sz w:val="20"/>
          <w:szCs w:val="20"/>
        </w:rPr>
        <w:t xml:space="preserve">Ensure compliance with the law and company’s policies </w:t>
      </w:r>
    </w:p>
    <w:p w14:paraId="6F865D10" w14:textId="1073B8B1" w:rsidR="009B5925" w:rsidRDefault="009B5925" w:rsidP="009B592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77DF9">
        <w:rPr>
          <w:rFonts w:ascii="Times New Roman" w:eastAsia="Times New Roman" w:hAnsi="Times New Roman" w:cs="Times New Roman"/>
          <w:sz w:val="20"/>
          <w:szCs w:val="20"/>
        </w:rPr>
        <w:t>Manage team 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comptrollers, accounting supervisors,</w:t>
      </w:r>
      <w:r w:rsidRPr="00177D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="00BF2059">
        <w:rPr>
          <w:rFonts w:ascii="Times New Roman" w:eastAsia="Times New Roman" w:hAnsi="Times New Roman" w:cs="Times New Roman"/>
          <w:sz w:val="20"/>
          <w:szCs w:val="20"/>
        </w:rPr>
        <w:t>financial analysts</w:t>
      </w:r>
    </w:p>
    <w:p w14:paraId="76861229" w14:textId="42811346" w:rsidR="00BF2059" w:rsidRDefault="00BF2059" w:rsidP="009B592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Maintain company financial confidentiality</w:t>
      </w:r>
    </w:p>
    <w:p w14:paraId="2A7B147F" w14:textId="77777777" w:rsidR="009C0F71" w:rsidRPr="009C0F71" w:rsidRDefault="009C0F71" w:rsidP="009C0F7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C0F71">
        <w:rPr>
          <w:rFonts w:ascii="Times New Roman" w:eastAsia="Times New Roman" w:hAnsi="Times New Roman" w:cs="Times New Roman"/>
          <w:sz w:val="20"/>
          <w:szCs w:val="20"/>
        </w:rPr>
        <w:t>Providing leadership, direction and management of the finance and accounting team</w:t>
      </w:r>
    </w:p>
    <w:p w14:paraId="4ECE089A" w14:textId="64BD7ECA" w:rsidR="009C0F71" w:rsidRPr="009C0F71" w:rsidRDefault="009C0F71" w:rsidP="009C0F7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C0F71">
        <w:rPr>
          <w:rFonts w:ascii="Times New Roman" w:eastAsia="Times New Roman" w:hAnsi="Times New Roman" w:cs="Times New Roman"/>
          <w:sz w:val="20"/>
          <w:szCs w:val="20"/>
        </w:rPr>
        <w:t>Providing strategic recommendations to the CEO</w:t>
      </w:r>
      <w:bookmarkStart w:id="0" w:name="_GoBack"/>
      <w:bookmarkEnd w:id="0"/>
      <w:r w:rsidRPr="009C0F71">
        <w:rPr>
          <w:rFonts w:ascii="Times New Roman" w:eastAsia="Times New Roman" w:hAnsi="Times New Roman" w:cs="Times New Roman"/>
          <w:sz w:val="20"/>
          <w:szCs w:val="20"/>
        </w:rPr>
        <w:t xml:space="preserve"> and members of the executive </w:t>
      </w:r>
      <w:r w:rsidR="00A830E1">
        <w:rPr>
          <w:rFonts w:ascii="Times New Roman" w:eastAsia="Times New Roman" w:hAnsi="Times New Roman" w:cs="Times New Roman"/>
          <w:sz w:val="20"/>
          <w:szCs w:val="20"/>
        </w:rPr>
        <w:t>board</w:t>
      </w:r>
    </w:p>
    <w:p w14:paraId="512CEC30" w14:textId="77777777" w:rsidR="009C0F71" w:rsidRPr="009C0F71" w:rsidRDefault="009C0F71" w:rsidP="009C0F7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C0F71">
        <w:rPr>
          <w:rFonts w:ascii="Times New Roman" w:eastAsia="Times New Roman" w:hAnsi="Times New Roman" w:cs="Times New Roman"/>
          <w:sz w:val="20"/>
          <w:szCs w:val="20"/>
        </w:rPr>
        <w:t>Managing the processes for financial forecasting and budgets, and overseeing the preparation of all financial reporting</w:t>
      </w:r>
    </w:p>
    <w:p w14:paraId="436DCB06" w14:textId="77777777" w:rsidR="009C0F71" w:rsidRPr="009C0F71" w:rsidRDefault="009C0F71" w:rsidP="009C0F7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C0F71">
        <w:rPr>
          <w:rFonts w:ascii="Times New Roman" w:eastAsia="Times New Roman" w:hAnsi="Times New Roman" w:cs="Times New Roman"/>
          <w:sz w:val="20"/>
          <w:szCs w:val="20"/>
        </w:rPr>
        <w:t>Advising on long-term business and financial planning</w:t>
      </w:r>
    </w:p>
    <w:p w14:paraId="661279FF" w14:textId="77777777" w:rsidR="009C0F71" w:rsidRPr="009C0F71" w:rsidRDefault="009C0F71" w:rsidP="009C0F7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C0F71">
        <w:rPr>
          <w:rFonts w:ascii="Times New Roman" w:eastAsia="Times New Roman" w:hAnsi="Times New Roman" w:cs="Times New Roman"/>
          <w:sz w:val="20"/>
          <w:szCs w:val="20"/>
        </w:rPr>
        <w:t>Establishing and developing relations with senior management and external partners and stakeholders</w:t>
      </w:r>
    </w:p>
    <w:p w14:paraId="40E2CE55" w14:textId="493F7EE0" w:rsidR="00234C27" w:rsidRPr="009C0F71" w:rsidRDefault="009C0F71" w:rsidP="00234C2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Review</w:t>
      </w:r>
      <w:r w:rsidRPr="009C0F71">
        <w:rPr>
          <w:rFonts w:ascii="Times New Roman" w:eastAsia="Times New Roman" w:hAnsi="Times New Roman" w:cs="Times New Roman"/>
          <w:sz w:val="20"/>
          <w:szCs w:val="20"/>
        </w:rPr>
        <w:t xml:space="preserve"> all formal finance, HR and IT related procedures</w:t>
      </w:r>
    </w:p>
    <w:p w14:paraId="581273E9" w14:textId="77777777" w:rsidR="00234C27" w:rsidRDefault="00234C27" w:rsidP="00234C27">
      <w:r>
        <w:t>Job Qualifications:</w:t>
      </w:r>
    </w:p>
    <w:p w14:paraId="56F59419" w14:textId="77777777" w:rsidR="00234C27" w:rsidRPr="004E7B68" w:rsidRDefault="00234C27" w:rsidP="00234C27">
      <w:pPr>
        <w:rPr>
          <w:sz w:val="20"/>
          <w:szCs w:val="20"/>
        </w:rPr>
      </w:pPr>
    </w:p>
    <w:p w14:paraId="263F76D9" w14:textId="77777777" w:rsidR="00234C27" w:rsidRDefault="00234C27" w:rsidP="00234C2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Masters in Accounting, Finance, or related field</w:t>
      </w:r>
    </w:p>
    <w:p w14:paraId="6BBF2EA8" w14:textId="77777777" w:rsidR="00234C27" w:rsidRDefault="00234C27" w:rsidP="00234C2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Certification in Public Accounting </w:t>
      </w:r>
    </w:p>
    <w:p w14:paraId="206DDC58" w14:textId="77777777" w:rsidR="00234C27" w:rsidRDefault="00234C27" w:rsidP="00234C2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Additional accounting certifications preferred</w:t>
      </w:r>
    </w:p>
    <w:p w14:paraId="4DA5B2DB" w14:textId="68CB594B" w:rsidR="009B5925" w:rsidRDefault="009B5925" w:rsidP="00234C2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Juris Doctorate in finance law preferred</w:t>
      </w:r>
    </w:p>
    <w:p w14:paraId="0064E17A" w14:textId="48B666E7" w:rsidR="00177DF9" w:rsidRPr="00195711" w:rsidRDefault="00234C27" w:rsidP="0019571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</w:t>
      </w:r>
      <w:r w:rsidR="009B5925">
        <w:rPr>
          <w:sz w:val="20"/>
          <w:szCs w:val="20"/>
        </w:rPr>
        <w:t>as a chief financial officer</w:t>
      </w:r>
    </w:p>
    <w:p w14:paraId="015814EB" w14:textId="77777777" w:rsidR="00234C27" w:rsidRDefault="00234C27" w:rsidP="00234C27">
      <w:pPr>
        <w:rPr>
          <w:sz w:val="20"/>
          <w:szCs w:val="20"/>
        </w:rPr>
      </w:pPr>
    </w:p>
    <w:p w14:paraId="2B272302" w14:textId="7A27C8C5" w:rsidR="00234C27" w:rsidRPr="00F01016" w:rsidRDefault="00234C27" w:rsidP="00234C27">
      <w:pPr>
        <w:pStyle w:val="NormalWeb"/>
        <w:spacing w:before="0" w:beforeAutospacing="0" w:after="0" w:afterAutospacing="0"/>
        <w:contextualSpacing/>
      </w:pPr>
      <w:r w:rsidRPr="00F01016">
        <w:lastRenderedPageBreak/>
        <w:t xml:space="preserve">Opportunities </w:t>
      </w:r>
      <w:r>
        <w:t xml:space="preserve">as a </w:t>
      </w:r>
      <w:r w:rsidR="009B5925">
        <w:t>CFO</w:t>
      </w:r>
      <w:r>
        <w:t xml:space="preserve"> are available for applicants without experience in which </w:t>
      </w:r>
      <w:r w:rsidR="009B5925">
        <w:t xml:space="preserve">the experience of the applicant is sufficient to warrant consideration for the CFO position.  </w:t>
      </w:r>
      <w:r>
        <w:t xml:space="preserve"> </w:t>
      </w:r>
    </w:p>
    <w:p w14:paraId="1776E0F1" w14:textId="77777777" w:rsidR="00234C27" w:rsidRDefault="00234C27" w:rsidP="00234C27"/>
    <w:p w14:paraId="46A03B08" w14:textId="77777777" w:rsidR="00234C27" w:rsidRDefault="00234C27" w:rsidP="00234C27">
      <w:r>
        <w:t>Job Skills Required:</w:t>
      </w:r>
    </w:p>
    <w:p w14:paraId="0C0569F4" w14:textId="77777777" w:rsidR="00234C27" w:rsidRPr="00935EE0" w:rsidRDefault="00234C27" w:rsidP="00234C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BE6EBC" w14:textId="77777777" w:rsidR="00234C27" w:rsidRDefault="00234C27" w:rsidP="00234C2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B78EC"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orough knowledge of accounting</w:t>
      </w:r>
      <w:r w:rsidRPr="004B78EC">
        <w:rPr>
          <w:rFonts w:ascii="Times New Roman" w:eastAsia="Times New Roman" w:hAnsi="Times New Roman" w:cs="Times New Roman"/>
          <w:sz w:val="20"/>
          <w:szCs w:val="20"/>
        </w:rPr>
        <w:t xml:space="preserve"> procedures </w:t>
      </w:r>
    </w:p>
    <w:p w14:paraId="12AB0BE0" w14:textId="77777777" w:rsidR="00234C27" w:rsidRPr="004B78EC" w:rsidRDefault="00234C27" w:rsidP="00234C2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Thorough knowledge of tax laws and regulations</w:t>
      </w:r>
    </w:p>
    <w:p w14:paraId="46F3413A" w14:textId="77777777" w:rsidR="00234C27" w:rsidRPr="004B78EC" w:rsidRDefault="00234C27" w:rsidP="00234C2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B78EC">
        <w:rPr>
          <w:rFonts w:ascii="Times New Roman" w:eastAsia="Times New Roman" w:hAnsi="Times New Roman" w:cs="Times New Roman"/>
          <w:sz w:val="20"/>
          <w:szCs w:val="20"/>
        </w:rPr>
        <w:t xml:space="preserve">Understanding of Generally Accepted Accounting Principles (GAAP) </w:t>
      </w:r>
    </w:p>
    <w:p w14:paraId="772EE7E8" w14:textId="1F0E1184" w:rsidR="00234C27" w:rsidRPr="004B78EC" w:rsidRDefault="00234C27" w:rsidP="00234C2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Ability to assess and interpret </w:t>
      </w:r>
      <w:r w:rsidR="009022CE">
        <w:rPr>
          <w:rFonts w:ascii="Times New Roman" w:eastAsia="Times New Roman" w:hAnsi="Times New Roman" w:cs="Times New Roman"/>
          <w:sz w:val="20"/>
          <w:szCs w:val="20"/>
        </w:rPr>
        <w:t>financial reports</w:t>
      </w:r>
    </w:p>
    <w:p w14:paraId="4A63D46F" w14:textId="77777777" w:rsidR="009022CE" w:rsidRDefault="00234C27" w:rsidP="009022C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Ability to identify </w:t>
      </w:r>
      <w:r w:rsidR="009022CE">
        <w:rPr>
          <w:rFonts w:ascii="Times New Roman" w:eastAsia="Times New Roman" w:hAnsi="Times New Roman" w:cs="Times New Roman"/>
          <w:sz w:val="20"/>
          <w:szCs w:val="20"/>
        </w:rPr>
        <w:t>favorable financial investments</w:t>
      </w:r>
    </w:p>
    <w:p w14:paraId="60978104" w14:textId="194C7018" w:rsidR="009B0BD1" w:rsidRPr="009022CE" w:rsidRDefault="00234C27" w:rsidP="00234C2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022CE">
        <w:rPr>
          <w:rFonts w:ascii="Times New Roman" w:eastAsia="Times New Roman" w:hAnsi="Times New Roman" w:cs="Times New Roman"/>
          <w:sz w:val="20"/>
          <w:szCs w:val="20"/>
        </w:rPr>
        <w:t>Awareness of laws and regulations related to finance and accounting</w:t>
      </w:r>
    </w:p>
    <w:sectPr w:rsidR="009B0BD1" w:rsidRPr="009022CE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C0F8E"/>
    <w:multiLevelType w:val="multilevel"/>
    <w:tmpl w:val="E5F0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30D69"/>
    <w:multiLevelType w:val="hybridMultilevel"/>
    <w:tmpl w:val="51AA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0179C"/>
    <w:multiLevelType w:val="hybridMultilevel"/>
    <w:tmpl w:val="DA9C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64281"/>
    <w:multiLevelType w:val="hybridMultilevel"/>
    <w:tmpl w:val="1464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27"/>
    <w:rsid w:val="00177DF9"/>
    <w:rsid w:val="00195711"/>
    <w:rsid w:val="001A1505"/>
    <w:rsid w:val="00234C27"/>
    <w:rsid w:val="009022CE"/>
    <w:rsid w:val="009B0BD1"/>
    <w:rsid w:val="009B5925"/>
    <w:rsid w:val="009C0F71"/>
    <w:rsid w:val="00A830E1"/>
    <w:rsid w:val="00BF2059"/>
    <w:rsid w:val="00D463B4"/>
    <w:rsid w:val="00D8191A"/>
    <w:rsid w:val="00F4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0A0A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C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4C2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234C27"/>
  </w:style>
  <w:style w:type="character" w:styleId="Hyperlink">
    <w:name w:val="Hyperlink"/>
    <w:basedOn w:val="DefaultParagraphFont"/>
    <w:uiPriority w:val="99"/>
    <w:semiHidden/>
    <w:unhideWhenUsed/>
    <w:rsid w:val="00177D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C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4C2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234C27"/>
  </w:style>
  <w:style w:type="character" w:styleId="Hyperlink">
    <w:name w:val="Hyperlink"/>
    <w:basedOn w:val="DefaultParagraphFont"/>
    <w:uiPriority w:val="99"/>
    <w:semiHidden/>
    <w:unhideWhenUsed/>
    <w:rsid w:val="00177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442</Words>
  <Characters>2524</Characters>
  <Application>Microsoft Macintosh Word</Application>
  <DocSecurity>0</DocSecurity>
  <Lines>21</Lines>
  <Paragraphs>5</Paragraphs>
  <ScaleCrop>false</ScaleCrop>
  <Company>Another Way Holdings, LLC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15</cp:revision>
  <dcterms:created xsi:type="dcterms:W3CDTF">2021-01-04T18:28:00Z</dcterms:created>
  <dcterms:modified xsi:type="dcterms:W3CDTF">2021-01-04T18:59:00Z</dcterms:modified>
</cp:coreProperties>
</file>